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9EC" w:rsidRDefault="00A259EC" w:rsidP="00A259EC">
      <w:pPr>
        <w:ind w:firstLine="5220"/>
      </w:pPr>
      <w:r>
        <w:t>PATVIRTINTA</w:t>
      </w:r>
    </w:p>
    <w:p w:rsidR="00A259EC" w:rsidRDefault="00A259EC" w:rsidP="00A259EC">
      <w:pPr>
        <w:ind w:firstLine="5220"/>
      </w:pPr>
      <w:r>
        <w:t>Trakų rajono savivaldybės administracijos</w:t>
      </w:r>
    </w:p>
    <w:p w:rsidR="00A259EC" w:rsidRDefault="00A259EC" w:rsidP="00A259EC">
      <w:pPr>
        <w:ind w:firstLine="5220"/>
      </w:pPr>
      <w:r>
        <w:t xml:space="preserve">direktoriaus 2019 m. liepos </w:t>
      </w:r>
      <w:r w:rsidR="00FC0F95">
        <w:t>23</w:t>
      </w:r>
      <w:r>
        <w:t>d.</w:t>
      </w:r>
    </w:p>
    <w:p w:rsidR="00A259EC" w:rsidRDefault="00A259EC" w:rsidP="00A259EC">
      <w:pPr>
        <w:ind w:firstLine="5220"/>
      </w:pPr>
      <w:r>
        <w:t>įsakymu Nr.</w:t>
      </w:r>
      <w:r w:rsidR="00A451CD">
        <w:t>P2E</w:t>
      </w:r>
      <w:r>
        <w:t xml:space="preserve"> -</w:t>
      </w:r>
      <w:r w:rsidR="00FC0F95">
        <w:t xml:space="preserve"> 516</w:t>
      </w:r>
    </w:p>
    <w:p w:rsidR="00A259EC" w:rsidRDefault="00A259EC" w:rsidP="00A259EC"/>
    <w:p w:rsidR="00A451CD" w:rsidRDefault="00A451CD" w:rsidP="00A259EC"/>
    <w:p w:rsidR="00A451CD" w:rsidRDefault="00A451CD" w:rsidP="00A259EC"/>
    <w:p w:rsidR="00A259EC" w:rsidRDefault="00A259EC" w:rsidP="00A259EC">
      <w:pPr>
        <w:jc w:val="center"/>
        <w:rPr>
          <w:b/>
        </w:rPr>
      </w:pPr>
      <w:bookmarkStart w:id="0" w:name="_GoBack"/>
      <w:r w:rsidRPr="00A259EC">
        <w:rPr>
          <w:b/>
          <w:bCs/>
        </w:rPr>
        <w:t>TRAKŲ</w:t>
      </w:r>
      <w:r>
        <w:rPr>
          <w:b/>
        </w:rPr>
        <w:t xml:space="preserve"> RAJONO GABIŲ </w:t>
      </w:r>
      <w:r w:rsidR="00A451CD">
        <w:rPr>
          <w:b/>
        </w:rPr>
        <w:t xml:space="preserve">IR TALENTINGŲ VAIKŲ, </w:t>
      </w:r>
      <w:r>
        <w:rPr>
          <w:b/>
        </w:rPr>
        <w:t xml:space="preserve">MOKINIŲ  </w:t>
      </w:r>
      <w:r w:rsidR="00F80FB2">
        <w:rPr>
          <w:b/>
        </w:rPr>
        <w:t>APDOVANOJIMO</w:t>
      </w:r>
      <w:r>
        <w:rPr>
          <w:b/>
        </w:rPr>
        <w:t xml:space="preserve"> </w:t>
      </w:r>
    </w:p>
    <w:p w:rsidR="00A259EC" w:rsidRDefault="00A259EC" w:rsidP="00A259EC">
      <w:pPr>
        <w:jc w:val="center"/>
        <w:rPr>
          <w:b/>
        </w:rPr>
      </w:pPr>
      <w:r>
        <w:rPr>
          <w:b/>
        </w:rPr>
        <w:t xml:space="preserve"> TVARKOS APRAŠAS</w:t>
      </w:r>
    </w:p>
    <w:bookmarkEnd w:id="0"/>
    <w:p w:rsidR="00A259EC" w:rsidRDefault="00A259EC" w:rsidP="00A259EC">
      <w:pPr>
        <w:rPr>
          <w:b/>
          <w:bCs/>
        </w:rPr>
      </w:pPr>
    </w:p>
    <w:p w:rsidR="00FA6DF8" w:rsidRDefault="00A259EC" w:rsidP="00A259EC">
      <w:pPr>
        <w:jc w:val="center"/>
        <w:rPr>
          <w:b/>
        </w:rPr>
      </w:pPr>
      <w:r>
        <w:rPr>
          <w:b/>
        </w:rPr>
        <w:t xml:space="preserve">I. </w:t>
      </w:r>
      <w:r w:rsidR="00FA6DF8">
        <w:rPr>
          <w:b/>
        </w:rPr>
        <w:t>SKYRIUS</w:t>
      </w:r>
    </w:p>
    <w:p w:rsidR="00A259EC" w:rsidRDefault="00A259EC" w:rsidP="00A259EC">
      <w:pPr>
        <w:jc w:val="center"/>
        <w:rPr>
          <w:b/>
        </w:rPr>
      </w:pPr>
      <w:r>
        <w:rPr>
          <w:b/>
        </w:rPr>
        <w:t>BENDROSIOS NUOSTATOS</w:t>
      </w:r>
    </w:p>
    <w:p w:rsidR="00A259EC" w:rsidRDefault="00A259EC" w:rsidP="00A259EC"/>
    <w:p w:rsidR="00A259EC" w:rsidRDefault="00A259EC" w:rsidP="00A259EC">
      <w:pPr>
        <w:ind w:firstLine="720"/>
        <w:jc w:val="both"/>
      </w:pPr>
      <w:r>
        <w:t xml:space="preserve">1. Trakų rajono gabių </w:t>
      </w:r>
      <w:r w:rsidR="00B22071">
        <w:t xml:space="preserve">ir talentingų vaikų, </w:t>
      </w:r>
      <w:r>
        <w:t xml:space="preserve">mokinių </w:t>
      </w:r>
      <w:r w:rsidR="00A451CD">
        <w:t>apdovanojimo</w:t>
      </w:r>
      <w:r>
        <w:t xml:space="preserve"> tvarkos aprašas</w:t>
      </w:r>
      <w:r w:rsidR="005A0430">
        <w:t xml:space="preserve"> (toliau – Aprašas)</w:t>
      </w:r>
      <w:r>
        <w:t xml:space="preserve"> reglamentuoja mokinių s</w:t>
      </w:r>
      <w:r w:rsidR="009F46DB">
        <w:t xml:space="preserve">katinimo tikslus ir uždavinius, </w:t>
      </w:r>
      <w:r>
        <w:t>atrankos kriterijus</w:t>
      </w:r>
      <w:r w:rsidR="005A0430">
        <w:t xml:space="preserve"> ir </w:t>
      </w:r>
      <w:r>
        <w:t xml:space="preserve"> apdovanojim</w:t>
      </w:r>
      <w:r w:rsidR="005A0430">
        <w:t>o</w:t>
      </w:r>
      <w:r w:rsidR="002C155C">
        <w:t xml:space="preserve"> tvarką</w:t>
      </w:r>
      <w:r w:rsidR="005A0430">
        <w:t>.</w:t>
      </w:r>
    </w:p>
    <w:p w:rsidR="00A259EC" w:rsidRDefault="00A259EC" w:rsidP="00A259EC">
      <w:pPr>
        <w:ind w:firstLine="720"/>
        <w:jc w:val="both"/>
        <w:rPr>
          <w:rStyle w:val="Grietas"/>
          <w:b w:val="0"/>
          <w:color w:val="000000"/>
          <w:szCs w:val="24"/>
        </w:rPr>
      </w:pPr>
      <w:r>
        <w:t xml:space="preserve">2. Mokinių </w:t>
      </w:r>
      <w:r w:rsidR="00A451CD">
        <w:t>apdovanojimo</w:t>
      </w:r>
      <w:r>
        <w:t xml:space="preserve"> tikslas -</w:t>
      </w:r>
      <w:r>
        <w:rPr>
          <w:rStyle w:val="Grietas"/>
          <w:b w:val="0"/>
          <w:color w:val="008000"/>
          <w:szCs w:val="24"/>
        </w:rPr>
        <w:t xml:space="preserve"> </w:t>
      </w:r>
      <w:r>
        <w:rPr>
          <w:rStyle w:val="Grietas"/>
          <w:b w:val="0"/>
          <w:color w:val="000000"/>
          <w:szCs w:val="24"/>
        </w:rPr>
        <w:t xml:space="preserve">skatinti rajono gabius bei talentingus </w:t>
      </w:r>
      <w:r w:rsidR="00986821">
        <w:rPr>
          <w:rStyle w:val="Grietas"/>
          <w:b w:val="0"/>
          <w:color w:val="000000"/>
          <w:szCs w:val="24"/>
        </w:rPr>
        <w:t xml:space="preserve">vaikus ir </w:t>
      </w:r>
      <w:r>
        <w:rPr>
          <w:rStyle w:val="Grietas"/>
          <w:b w:val="0"/>
          <w:color w:val="000000"/>
          <w:szCs w:val="24"/>
        </w:rPr>
        <w:t>mokinius siekti užsibrėžtų tikslų, puoselėti savo talentus.</w:t>
      </w:r>
    </w:p>
    <w:p w:rsidR="00A259EC" w:rsidRDefault="00A259EC" w:rsidP="00A259EC">
      <w:pPr>
        <w:ind w:firstLine="720"/>
        <w:jc w:val="both"/>
        <w:rPr>
          <w:rStyle w:val="Grietas"/>
          <w:b w:val="0"/>
          <w:color w:val="000000"/>
          <w:szCs w:val="24"/>
        </w:rPr>
      </w:pPr>
      <w:r>
        <w:rPr>
          <w:rStyle w:val="Grietas"/>
          <w:b w:val="0"/>
          <w:color w:val="000000"/>
          <w:szCs w:val="24"/>
        </w:rPr>
        <w:t>3. Uždaviniai:</w:t>
      </w:r>
    </w:p>
    <w:p w:rsidR="00A259EC" w:rsidRDefault="00A259EC" w:rsidP="00A259EC">
      <w:pPr>
        <w:ind w:firstLine="720"/>
        <w:jc w:val="both"/>
        <w:rPr>
          <w:rStyle w:val="Grietas"/>
          <w:b w:val="0"/>
          <w:color w:val="000000"/>
          <w:szCs w:val="24"/>
        </w:rPr>
      </w:pPr>
      <w:r>
        <w:rPr>
          <w:rStyle w:val="Grietas"/>
          <w:b w:val="0"/>
          <w:color w:val="000000"/>
          <w:szCs w:val="24"/>
        </w:rPr>
        <w:t xml:space="preserve">3.1. </w:t>
      </w:r>
      <w:r w:rsidR="005A0430">
        <w:rPr>
          <w:rStyle w:val="Grietas"/>
          <w:b w:val="0"/>
          <w:color w:val="000000"/>
          <w:szCs w:val="24"/>
        </w:rPr>
        <w:t>į</w:t>
      </w:r>
      <w:r>
        <w:rPr>
          <w:rStyle w:val="Grietas"/>
          <w:b w:val="0"/>
          <w:color w:val="000000"/>
          <w:szCs w:val="24"/>
        </w:rPr>
        <w:t xml:space="preserve">vertinti ir atskleisti (išaiškinti) gabius bei talentingus rajono mokinius; </w:t>
      </w:r>
    </w:p>
    <w:p w:rsidR="005A0430" w:rsidRDefault="005A0430" w:rsidP="00A259EC">
      <w:pPr>
        <w:ind w:firstLine="720"/>
        <w:jc w:val="both"/>
        <w:rPr>
          <w:b/>
        </w:rPr>
      </w:pPr>
      <w:r>
        <w:rPr>
          <w:rStyle w:val="Grietas"/>
          <w:b w:val="0"/>
          <w:color w:val="000000"/>
          <w:szCs w:val="24"/>
        </w:rPr>
        <w:t xml:space="preserve">3.2. apdovanoti rajono </w:t>
      </w:r>
      <w:r w:rsidR="004E7B2A">
        <w:rPr>
          <w:rStyle w:val="Grietas"/>
          <w:b w:val="0"/>
          <w:color w:val="000000"/>
          <w:szCs w:val="24"/>
        </w:rPr>
        <w:t>abiturientus</w:t>
      </w:r>
      <w:r>
        <w:rPr>
          <w:rStyle w:val="Grietas"/>
          <w:b w:val="0"/>
          <w:color w:val="000000"/>
          <w:szCs w:val="24"/>
        </w:rPr>
        <w:t>, kuri</w:t>
      </w:r>
      <w:r w:rsidR="00481B46">
        <w:rPr>
          <w:rStyle w:val="Grietas"/>
          <w:b w:val="0"/>
          <w:color w:val="000000"/>
          <w:szCs w:val="24"/>
        </w:rPr>
        <w:t>ų</w:t>
      </w:r>
      <w:r>
        <w:rPr>
          <w:rStyle w:val="Grietas"/>
          <w:b w:val="0"/>
          <w:color w:val="000000"/>
          <w:szCs w:val="24"/>
        </w:rPr>
        <w:t xml:space="preserve"> brandos egzaminų įvertinimas </w:t>
      </w:r>
      <w:r w:rsidR="00481B46">
        <w:rPr>
          <w:rStyle w:val="Grietas"/>
          <w:b w:val="0"/>
          <w:color w:val="000000"/>
          <w:szCs w:val="24"/>
        </w:rPr>
        <w:t xml:space="preserve">yra </w:t>
      </w:r>
      <w:r>
        <w:rPr>
          <w:rStyle w:val="Grietas"/>
          <w:b w:val="0"/>
          <w:color w:val="000000"/>
          <w:szCs w:val="24"/>
        </w:rPr>
        <w:t>98–100 balų;</w:t>
      </w:r>
    </w:p>
    <w:p w:rsidR="00A259EC" w:rsidRDefault="00A259EC" w:rsidP="00A259EC">
      <w:pPr>
        <w:ind w:firstLine="720"/>
        <w:jc w:val="both"/>
        <w:rPr>
          <w:color w:val="000000"/>
        </w:rPr>
      </w:pPr>
      <w:r>
        <w:rPr>
          <w:color w:val="000000"/>
          <w:szCs w:val="24"/>
        </w:rPr>
        <w:t>3.</w:t>
      </w:r>
      <w:r w:rsidR="005A0430">
        <w:rPr>
          <w:color w:val="000000"/>
          <w:szCs w:val="24"/>
        </w:rPr>
        <w:t>3</w:t>
      </w:r>
      <w:r>
        <w:rPr>
          <w:color w:val="000000"/>
          <w:szCs w:val="24"/>
        </w:rPr>
        <w:t>.</w:t>
      </w:r>
      <w:r w:rsidR="00C976ED">
        <w:rPr>
          <w:color w:val="000000"/>
          <w:szCs w:val="24"/>
        </w:rPr>
        <w:t xml:space="preserve"> </w:t>
      </w:r>
      <w:r>
        <w:rPr>
          <w:color w:val="000000"/>
        </w:rPr>
        <w:t xml:space="preserve">apdovanoti </w:t>
      </w:r>
      <w:r w:rsidR="000E2119">
        <w:rPr>
          <w:color w:val="000000"/>
        </w:rPr>
        <w:t xml:space="preserve">vaikus, </w:t>
      </w:r>
      <w:r>
        <w:rPr>
          <w:color w:val="000000"/>
        </w:rPr>
        <w:t>mokinius</w:t>
      </w:r>
      <w:r w:rsidR="000E2119">
        <w:rPr>
          <w:color w:val="000000"/>
        </w:rPr>
        <w:t>,</w:t>
      </w:r>
      <w:r>
        <w:rPr>
          <w:color w:val="000000"/>
        </w:rPr>
        <w:t xml:space="preserve"> </w:t>
      </w:r>
      <w:r w:rsidR="000E2119">
        <w:rPr>
          <w:color w:val="000000"/>
        </w:rPr>
        <w:t>sporto</w:t>
      </w:r>
      <w:r w:rsidR="00C976ED">
        <w:rPr>
          <w:color w:val="000000"/>
        </w:rPr>
        <w:t xml:space="preserve"> komandas, </w:t>
      </w:r>
      <w:r w:rsidR="000E2119">
        <w:rPr>
          <w:color w:val="000000"/>
        </w:rPr>
        <w:t xml:space="preserve">meno </w:t>
      </w:r>
      <w:r w:rsidR="00C976ED">
        <w:rPr>
          <w:color w:val="000000"/>
        </w:rPr>
        <w:t xml:space="preserve">kolektyvus, </w:t>
      </w:r>
      <w:r w:rsidR="000E2119">
        <w:rPr>
          <w:color w:val="000000"/>
        </w:rPr>
        <w:t>užėmusius prizines vietas</w:t>
      </w:r>
      <w:r>
        <w:rPr>
          <w:color w:val="000000"/>
        </w:rPr>
        <w:t xml:space="preserve"> respublikos ir tarptautiniuose renginiuose (olimpiadose, konkursuose)</w:t>
      </w:r>
      <w:r w:rsidR="00986821">
        <w:rPr>
          <w:color w:val="000000"/>
        </w:rPr>
        <w:t xml:space="preserve">, </w:t>
      </w:r>
      <w:r w:rsidR="000E2119">
        <w:rPr>
          <w:color w:val="000000"/>
        </w:rPr>
        <w:t>skelbiamuose Švietimo, mokslo ir sporto, Kultūros ir kt. ministerijų</w:t>
      </w:r>
      <w:r>
        <w:rPr>
          <w:color w:val="000000"/>
        </w:rPr>
        <w:t>;</w:t>
      </w:r>
    </w:p>
    <w:p w:rsidR="00A259EC" w:rsidRDefault="00A259EC" w:rsidP="00A259EC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3.</w:t>
      </w:r>
      <w:r w:rsidR="00C976ED">
        <w:rPr>
          <w:color w:val="000000"/>
          <w:szCs w:val="24"/>
        </w:rPr>
        <w:t>4</w:t>
      </w:r>
      <w:r>
        <w:rPr>
          <w:color w:val="000000"/>
          <w:szCs w:val="24"/>
        </w:rPr>
        <w:t>. paskatinti mokytojus už labai gerą darbą su gabiais bei talentingais mokiniais</w:t>
      </w:r>
      <w:r w:rsidR="00C976ED">
        <w:rPr>
          <w:color w:val="000000"/>
          <w:szCs w:val="24"/>
        </w:rPr>
        <w:t xml:space="preserve"> įvairiose srityse</w:t>
      </w:r>
      <w:r>
        <w:rPr>
          <w:color w:val="000000"/>
          <w:szCs w:val="24"/>
        </w:rPr>
        <w:t xml:space="preserve">. </w:t>
      </w:r>
    </w:p>
    <w:p w:rsidR="005A0430" w:rsidRDefault="005A0430" w:rsidP="005A0430">
      <w:pPr>
        <w:ind w:firstLine="709"/>
        <w:jc w:val="both"/>
        <w:rPr>
          <w:szCs w:val="24"/>
        </w:rPr>
      </w:pPr>
      <w:r>
        <w:rPr>
          <w:szCs w:val="24"/>
        </w:rPr>
        <w:t xml:space="preserve">4. Apraše vartojamos sąvokos: </w:t>
      </w:r>
    </w:p>
    <w:p w:rsidR="005A0430" w:rsidRDefault="005A0430" w:rsidP="005A0430">
      <w:pPr>
        <w:ind w:firstLine="709"/>
        <w:jc w:val="both"/>
        <w:rPr>
          <w:szCs w:val="24"/>
        </w:rPr>
      </w:pPr>
      <w:r>
        <w:rPr>
          <w:szCs w:val="24"/>
        </w:rPr>
        <w:t xml:space="preserve">4.1. kandidatas – </w:t>
      </w:r>
      <w:r w:rsidR="002C155C">
        <w:rPr>
          <w:szCs w:val="24"/>
        </w:rPr>
        <w:t xml:space="preserve">Trakų rajono savivaldybės bendrojo ugdymo mokyklų mokiniai, ikimokyklinio ir priešmokyklinio amžiaus vaikai, komandos ir kolektyvai, laimėję prizines vietas </w:t>
      </w:r>
      <w:r w:rsidR="00F80FB2">
        <w:rPr>
          <w:szCs w:val="24"/>
        </w:rPr>
        <w:t xml:space="preserve">respublikinio arba </w:t>
      </w:r>
      <w:r w:rsidR="002C155C">
        <w:rPr>
          <w:szCs w:val="24"/>
        </w:rPr>
        <w:t>tarptautinio lygmens konkursuose.</w:t>
      </w:r>
    </w:p>
    <w:p w:rsidR="005A0430" w:rsidRPr="007741C3" w:rsidRDefault="005A0430" w:rsidP="005A0430">
      <w:pPr>
        <w:ind w:firstLine="709"/>
        <w:jc w:val="both"/>
        <w:rPr>
          <w:szCs w:val="24"/>
        </w:rPr>
      </w:pPr>
      <w:r>
        <w:rPr>
          <w:szCs w:val="24"/>
        </w:rPr>
        <w:t xml:space="preserve">4.2. </w:t>
      </w:r>
      <w:r w:rsidRPr="007741C3">
        <w:rPr>
          <w:szCs w:val="24"/>
        </w:rPr>
        <w:t>gabus mokinys – mokinys, galintis greitai, efektyviai įgyti žinių ir mokėjimų, juos pritaikyti naujoms problemoms spręsti, labai gerai mokytis iš prigimties, jo kūrybiškumo ir intelektinių gebėjimų lygis yra labai aukštas, mokinio pasiekimų lygis aukštesnysis;</w:t>
      </w:r>
    </w:p>
    <w:p w:rsidR="005A0430" w:rsidRDefault="005A0430" w:rsidP="005A0430">
      <w:pPr>
        <w:ind w:firstLine="709"/>
        <w:jc w:val="both"/>
        <w:rPr>
          <w:szCs w:val="24"/>
        </w:rPr>
      </w:pPr>
      <w:r w:rsidRPr="007741C3">
        <w:rPr>
          <w:szCs w:val="24"/>
        </w:rPr>
        <w:t>4.3. talentingas vaikas, mokinys – vaikas, mokinys, turintis ypatingų gebėjimų, kurie pasiekimais pasireiš</w:t>
      </w:r>
      <w:r>
        <w:rPr>
          <w:szCs w:val="24"/>
        </w:rPr>
        <w:t>kia vienos ar kelių mokslo, meno ar sporto srityse;</w:t>
      </w:r>
    </w:p>
    <w:p w:rsidR="005A0430" w:rsidRDefault="005A0430" w:rsidP="005A0430">
      <w:pPr>
        <w:ind w:firstLine="709"/>
        <w:jc w:val="both"/>
        <w:rPr>
          <w:szCs w:val="24"/>
        </w:rPr>
      </w:pPr>
      <w:r>
        <w:rPr>
          <w:szCs w:val="24"/>
        </w:rPr>
        <w:t>4.</w:t>
      </w:r>
      <w:r w:rsidR="002C155C">
        <w:rPr>
          <w:szCs w:val="24"/>
        </w:rPr>
        <w:t>4</w:t>
      </w:r>
      <w:r>
        <w:rPr>
          <w:szCs w:val="24"/>
        </w:rPr>
        <w:t>. konkursa</w:t>
      </w:r>
      <w:r w:rsidR="002C155C">
        <w:rPr>
          <w:szCs w:val="24"/>
        </w:rPr>
        <w:t xml:space="preserve">s – vaikų, mokinių mokslinės, </w:t>
      </w:r>
      <w:r>
        <w:rPr>
          <w:szCs w:val="24"/>
        </w:rPr>
        <w:t xml:space="preserve">meninės </w:t>
      </w:r>
      <w:r w:rsidR="002C155C">
        <w:rPr>
          <w:szCs w:val="24"/>
        </w:rPr>
        <w:t xml:space="preserve">ir sportinės </w:t>
      </w:r>
      <w:r>
        <w:rPr>
          <w:szCs w:val="24"/>
        </w:rPr>
        <w:t>varžybos;</w:t>
      </w:r>
    </w:p>
    <w:p w:rsidR="005A0430" w:rsidRDefault="005A0430" w:rsidP="005A0430">
      <w:pPr>
        <w:ind w:firstLine="709"/>
        <w:jc w:val="both"/>
        <w:rPr>
          <w:szCs w:val="24"/>
        </w:rPr>
      </w:pPr>
      <w:r>
        <w:rPr>
          <w:szCs w:val="24"/>
        </w:rPr>
        <w:t>4.</w:t>
      </w:r>
      <w:r w:rsidR="002C155C">
        <w:rPr>
          <w:szCs w:val="24"/>
        </w:rPr>
        <w:t>5</w:t>
      </w:r>
      <w:r>
        <w:rPr>
          <w:szCs w:val="24"/>
        </w:rPr>
        <w:t>. čempionatas, pirmenybės, žaidynės – sporto renginys, kuriame sportininkai, jų komandos varžosi, rungiasi tam tikroje sporto šakoje;</w:t>
      </w:r>
    </w:p>
    <w:p w:rsidR="005A0430" w:rsidRDefault="005A0430" w:rsidP="005A0430">
      <w:pPr>
        <w:ind w:firstLine="709"/>
        <w:jc w:val="both"/>
        <w:rPr>
          <w:szCs w:val="24"/>
        </w:rPr>
      </w:pPr>
      <w:r>
        <w:rPr>
          <w:szCs w:val="24"/>
        </w:rPr>
        <w:t>4.</w:t>
      </w:r>
      <w:r w:rsidR="002C155C">
        <w:rPr>
          <w:szCs w:val="24"/>
        </w:rPr>
        <w:t>6</w:t>
      </w:r>
      <w:r>
        <w:rPr>
          <w:szCs w:val="24"/>
        </w:rPr>
        <w:t xml:space="preserve">. prizinė vieta – 1, 2, 3 vietos </w:t>
      </w:r>
      <w:r w:rsidR="00F80FB2">
        <w:rPr>
          <w:szCs w:val="24"/>
        </w:rPr>
        <w:t>respublikiniuose</w:t>
      </w:r>
      <w:r>
        <w:rPr>
          <w:szCs w:val="24"/>
        </w:rPr>
        <w:t>, tarptautiniuose renginiuose (</w:t>
      </w:r>
      <w:r w:rsidR="00481B46">
        <w:rPr>
          <w:szCs w:val="24"/>
        </w:rPr>
        <w:t xml:space="preserve">olimpiadose, </w:t>
      </w:r>
      <w:r>
        <w:rPr>
          <w:szCs w:val="24"/>
        </w:rPr>
        <w:t>konkursuose, čempionatuose, varžybose);</w:t>
      </w:r>
    </w:p>
    <w:p w:rsidR="00A259EC" w:rsidRDefault="00A259EC" w:rsidP="00A259EC">
      <w:pPr>
        <w:ind w:firstLine="720"/>
        <w:jc w:val="both"/>
        <w:rPr>
          <w:color w:val="008000"/>
          <w:szCs w:val="24"/>
        </w:rPr>
      </w:pPr>
    </w:p>
    <w:p w:rsidR="00FA6DF8" w:rsidRDefault="00A259EC" w:rsidP="001650CC">
      <w:pPr>
        <w:jc w:val="center"/>
        <w:rPr>
          <w:b/>
          <w:bCs/>
        </w:rPr>
      </w:pPr>
      <w:r w:rsidRPr="001650CC">
        <w:rPr>
          <w:b/>
          <w:bCs/>
        </w:rPr>
        <w:t xml:space="preserve">II. </w:t>
      </w:r>
      <w:r w:rsidR="00FA6DF8">
        <w:rPr>
          <w:b/>
          <w:bCs/>
        </w:rPr>
        <w:t>SKYRIUS</w:t>
      </w:r>
    </w:p>
    <w:p w:rsidR="001650CC" w:rsidRPr="001650CC" w:rsidRDefault="001650CC" w:rsidP="001650CC">
      <w:pPr>
        <w:jc w:val="center"/>
        <w:rPr>
          <w:b/>
          <w:bCs/>
        </w:rPr>
      </w:pPr>
      <w:r w:rsidRPr="001650CC">
        <w:rPr>
          <w:b/>
          <w:bCs/>
        </w:rPr>
        <w:t>KANDIDATŲ ATRANKOS KRITERIJAI</w:t>
      </w:r>
    </w:p>
    <w:p w:rsidR="00A259EC" w:rsidRPr="001650CC" w:rsidRDefault="00A259EC" w:rsidP="001650CC">
      <w:pPr>
        <w:jc w:val="center"/>
        <w:rPr>
          <w:b/>
          <w:bCs/>
        </w:rPr>
      </w:pPr>
    </w:p>
    <w:p w:rsidR="001650CC" w:rsidRDefault="001650CC" w:rsidP="001650CC">
      <w:pPr>
        <w:ind w:firstLine="851"/>
      </w:pPr>
      <w:r>
        <w:t xml:space="preserve">6. Kandidatams taikomi šie atrankos kriterijai: </w:t>
      </w:r>
    </w:p>
    <w:p w:rsidR="001650CC" w:rsidRDefault="001650CC" w:rsidP="001650CC">
      <w:pPr>
        <w:ind w:firstLine="851"/>
      </w:pPr>
      <w:r>
        <w:t xml:space="preserve">6.1. </w:t>
      </w:r>
      <w:r w:rsidR="00986821">
        <w:t xml:space="preserve">gabaus ir talentingo vaiko </w:t>
      </w:r>
      <w:r>
        <w:t>mokymosi</w:t>
      </w:r>
      <w:r w:rsidR="00986821">
        <w:t>/ugdymosi</w:t>
      </w:r>
      <w:r>
        <w:t xml:space="preserve"> rezultatai</w:t>
      </w:r>
      <w:r w:rsidR="00B96625">
        <w:t xml:space="preserve"> pagal </w:t>
      </w:r>
      <w:r w:rsidR="00C976ED">
        <w:t>švietimo įstaigos</w:t>
      </w:r>
      <w:r w:rsidR="00B96625">
        <w:t xml:space="preserve"> pateiktą rekomendaciją</w:t>
      </w:r>
      <w:r>
        <w:t xml:space="preserve">; </w:t>
      </w:r>
    </w:p>
    <w:p w:rsidR="002A5DBE" w:rsidRDefault="002A5DBE" w:rsidP="002A5DBE">
      <w:pPr>
        <w:ind w:firstLine="851"/>
        <w:jc w:val="both"/>
        <w:rPr>
          <w:szCs w:val="24"/>
        </w:rPr>
      </w:pPr>
      <w:r>
        <w:t xml:space="preserve">6.2. užimta </w:t>
      </w:r>
      <w:r>
        <w:rPr>
          <w:szCs w:val="24"/>
        </w:rPr>
        <w:t xml:space="preserve">prizinė vieta – 1, 2, 3 vietos </w:t>
      </w:r>
      <w:r w:rsidR="00C976ED">
        <w:rPr>
          <w:szCs w:val="24"/>
        </w:rPr>
        <w:t>respublikiniuose</w:t>
      </w:r>
      <w:r>
        <w:rPr>
          <w:szCs w:val="24"/>
        </w:rPr>
        <w:t>, tarptautiniuose renginiuose (olimpiadose, konkursuose, čempionatuose, varžybose);</w:t>
      </w:r>
    </w:p>
    <w:p w:rsidR="002A5DBE" w:rsidRDefault="002A5DBE" w:rsidP="002A5DBE">
      <w:pPr>
        <w:ind w:firstLine="851"/>
        <w:jc w:val="both"/>
        <w:rPr>
          <w:b/>
        </w:rPr>
      </w:pPr>
      <w:r>
        <w:t xml:space="preserve">6.3. </w:t>
      </w:r>
      <w:r>
        <w:rPr>
          <w:rStyle w:val="Grietas"/>
          <w:b w:val="0"/>
          <w:color w:val="000000"/>
          <w:szCs w:val="24"/>
        </w:rPr>
        <w:t xml:space="preserve">brandos egzaminų </w:t>
      </w:r>
      <w:r w:rsidR="00FA6DF8">
        <w:rPr>
          <w:rStyle w:val="Grietas"/>
          <w:b w:val="0"/>
          <w:color w:val="000000"/>
          <w:szCs w:val="24"/>
        </w:rPr>
        <w:t>rezultatai (</w:t>
      </w:r>
      <w:r>
        <w:rPr>
          <w:rStyle w:val="Grietas"/>
          <w:b w:val="0"/>
          <w:color w:val="000000"/>
          <w:szCs w:val="24"/>
        </w:rPr>
        <w:t>įvertinimas 98–100 balų</w:t>
      </w:r>
      <w:r w:rsidR="00FA6DF8">
        <w:rPr>
          <w:rStyle w:val="Grietas"/>
          <w:b w:val="0"/>
          <w:color w:val="000000"/>
          <w:szCs w:val="24"/>
        </w:rPr>
        <w:t>)</w:t>
      </w:r>
      <w:r>
        <w:rPr>
          <w:rStyle w:val="Grietas"/>
          <w:b w:val="0"/>
          <w:color w:val="000000"/>
          <w:szCs w:val="24"/>
        </w:rPr>
        <w:t>;</w:t>
      </w:r>
    </w:p>
    <w:p w:rsidR="001650CC" w:rsidRDefault="001650CC" w:rsidP="001650CC">
      <w:pPr>
        <w:ind w:firstLine="851"/>
      </w:pPr>
      <w:r>
        <w:lastRenderedPageBreak/>
        <w:t>6.6. visuomeniškumas</w:t>
      </w:r>
      <w:r w:rsidR="002D35B4">
        <w:t xml:space="preserve"> (</w:t>
      </w:r>
      <w:r w:rsidR="00227632">
        <w:t>savanorystė</w:t>
      </w:r>
      <w:r w:rsidR="002D35B4">
        <w:t>)</w:t>
      </w:r>
      <w:r w:rsidR="00227632">
        <w:t xml:space="preserve">, </w:t>
      </w:r>
      <w:r>
        <w:t>žmogiškųjų vertybių puoselėjimas</w:t>
      </w:r>
      <w:r w:rsidR="00FA6DF8">
        <w:t xml:space="preserve"> pagal organizacijų pateiktą rekomendaciją</w:t>
      </w:r>
      <w:r>
        <w:t xml:space="preserve">. </w:t>
      </w:r>
    </w:p>
    <w:p w:rsidR="00F80FB2" w:rsidRDefault="00F80FB2" w:rsidP="00FA6DF8">
      <w:pPr>
        <w:jc w:val="center"/>
        <w:rPr>
          <w:b/>
          <w:bCs/>
        </w:rPr>
      </w:pPr>
    </w:p>
    <w:p w:rsidR="00FA6DF8" w:rsidRDefault="00FA6DF8" w:rsidP="00FA6DF8">
      <w:pPr>
        <w:jc w:val="center"/>
        <w:rPr>
          <w:b/>
          <w:bCs/>
        </w:rPr>
      </w:pPr>
      <w:r w:rsidRPr="001650CC">
        <w:rPr>
          <w:b/>
          <w:bCs/>
        </w:rPr>
        <w:t>II</w:t>
      </w:r>
      <w:r>
        <w:rPr>
          <w:b/>
          <w:bCs/>
        </w:rPr>
        <w:t>I</w:t>
      </w:r>
      <w:r w:rsidRPr="001650CC">
        <w:rPr>
          <w:b/>
          <w:bCs/>
        </w:rPr>
        <w:t xml:space="preserve">. </w:t>
      </w:r>
      <w:r>
        <w:rPr>
          <w:b/>
          <w:bCs/>
        </w:rPr>
        <w:t>SKYRIUS</w:t>
      </w:r>
    </w:p>
    <w:p w:rsidR="00FA6DF8" w:rsidRPr="001650CC" w:rsidRDefault="00FA6DF8" w:rsidP="00FA6DF8">
      <w:pPr>
        <w:jc w:val="center"/>
        <w:rPr>
          <w:b/>
          <w:bCs/>
        </w:rPr>
      </w:pPr>
      <w:r>
        <w:rPr>
          <w:b/>
          <w:bCs/>
        </w:rPr>
        <w:t>APDOVANOJIMŲ TEIKIMO TVARKA</w:t>
      </w:r>
    </w:p>
    <w:p w:rsidR="00FA6DF8" w:rsidRDefault="00FA6DF8" w:rsidP="001650CC">
      <w:pPr>
        <w:ind w:firstLine="851"/>
      </w:pPr>
    </w:p>
    <w:p w:rsidR="00A259EC" w:rsidRPr="002D35B4" w:rsidRDefault="002D35B4" w:rsidP="002D35B4">
      <w:pPr>
        <w:ind w:firstLine="720"/>
        <w:jc w:val="both"/>
        <w:rPr>
          <w:bCs/>
        </w:rPr>
      </w:pPr>
      <w:r w:rsidRPr="002D35B4">
        <w:t xml:space="preserve">7 </w:t>
      </w:r>
      <w:r w:rsidR="00A259EC" w:rsidRPr="002D35B4">
        <w:t xml:space="preserve">. </w:t>
      </w:r>
      <w:r w:rsidR="00FA6DF8">
        <w:t>A</w:t>
      </w:r>
      <w:r w:rsidR="00A259EC" w:rsidRPr="002D35B4">
        <w:t xml:space="preserve">pdovanojami </w:t>
      </w:r>
      <w:r w:rsidR="00FA6DF8">
        <w:t xml:space="preserve">teikiami </w:t>
      </w:r>
      <w:r w:rsidR="00A259EC" w:rsidRPr="002D35B4">
        <w:t>meno</w:t>
      </w:r>
      <w:r w:rsidRPr="002D35B4">
        <w:t xml:space="preserve">, </w:t>
      </w:r>
      <w:r w:rsidR="00A259EC" w:rsidRPr="002D35B4">
        <w:t>mokslo</w:t>
      </w:r>
      <w:r w:rsidRPr="002D35B4">
        <w:t>, sporto</w:t>
      </w:r>
      <w:r w:rsidR="00A259EC" w:rsidRPr="002D35B4">
        <w:t xml:space="preserve"> šven</w:t>
      </w:r>
      <w:r w:rsidRPr="002D35B4">
        <w:t>čių</w:t>
      </w:r>
      <w:r w:rsidR="00A259EC" w:rsidRPr="002D35B4">
        <w:t xml:space="preserve"> metu</w:t>
      </w:r>
      <w:r w:rsidRPr="002D35B4">
        <w:t xml:space="preserve">, o </w:t>
      </w:r>
      <w:r w:rsidR="006D4AB0" w:rsidRPr="00FA6DF8">
        <w:t>abiturienta</w:t>
      </w:r>
      <w:r w:rsidR="00FA6DF8" w:rsidRPr="00FA6DF8">
        <w:t>ms</w:t>
      </w:r>
      <w:r w:rsidR="006D4AB0">
        <w:t xml:space="preserve"> </w:t>
      </w:r>
      <w:r w:rsidR="00FA6DF8">
        <w:t xml:space="preserve">– </w:t>
      </w:r>
      <w:r w:rsidRPr="002D35B4">
        <w:t>pa</w:t>
      </w:r>
      <w:r w:rsidR="00FA6DF8">
        <w:t>sibaigus brandos egzaminų sesijoms</w:t>
      </w:r>
      <w:r w:rsidRPr="002D35B4">
        <w:t>.</w:t>
      </w:r>
    </w:p>
    <w:p w:rsidR="00D03D10" w:rsidRDefault="00A259EC" w:rsidP="00A259EC">
      <w:pPr>
        <w:ind w:firstLine="720"/>
        <w:jc w:val="both"/>
        <w:rPr>
          <w:bCs/>
        </w:rPr>
      </w:pPr>
      <w:r w:rsidRPr="002D35B4">
        <w:rPr>
          <w:bCs/>
        </w:rPr>
        <w:t xml:space="preserve">8. </w:t>
      </w:r>
      <w:r w:rsidR="00FA6DF8">
        <w:rPr>
          <w:bCs/>
        </w:rPr>
        <w:t xml:space="preserve">Siekiant gauti apdovanojimą, </w:t>
      </w:r>
      <w:r w:rsidR="00D03D10">
        <w:rPr>
          <w:bCs/>
        </w:rPr>
        <w:t>rekomendacija ir kita informacija apie kandidatus</w:t>
      </w:r>
      <w:r w:rsidR="00D03D10">
        <w:t xml:space="preserve"> teikiama Trakų rajono savivaldybės administracijai.</w:t>
      </w:r>
    </w:p>
    <w:p w:rsidR="00A259EC" w:rsidRDefault="00536D14" w:rsidP="00A259EC">
      <w:pPr>
        <w:ind w:firstLine="720"/>
        <w:jc w:val="both"/>
        <w:rPr>
          <w:bCs/>
        </w:rPr>
      </w:pPr>
      <w:r>
        <w:rPr>
          <w:bCs/>
        </w:rPr>
        <w:t>9</w:t>
      </w:r>
      <w:r w:rsidR="00A259EC">
        <w:rPr>
          <w:bCs/>
        </w:rPr>
        <w:t xml:space="preserve">. </w:t>
      </w:r>
      <w:r>
        <w:rPr>
          <w:bCs/>
        </w:rPr>
        <w:t>Su rekomendacija pateikiama papildoma informacija:</w:t>
      </w:r>
    </w:p>
    <w:p w:rsidR="00536D14" w:rsidRDefault="00536D14" w:rsidP="00A259EC">
      <w:pPr>
        <w:ind w:firstLine="720"/>
        <w:jc w:val="both"/>
        <w:rPr>
          <w:bCs/>
        </w:rPr>
      </w:pPr>
      <w:r>
        <w:rPr>
          <w:bCs/>
        </w:rPr>
        <w:t>9.1. kandidatų ir juos parengusių mokytojų sąrašas:</w:t>
      </w:r>
    </w:p>
    <w:p w:rsidR="00A259EC" w:rsidRDefault="00A259EC" w:rsidP="00A259EC">
      <w:pPr>
        <w:ind w:firstLine="720"/>
        <w:jc w:val="both"/>
        <w:rPr>
          <w:bCs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166"/>
        <w:gridCol w:w="1559"/>
        <w:gridCol w:w="2995"/>
        <w:gridCol w:w="2160"/>
      </w:tblGrid>
      <w:tr w:rsidR="00A259EC" w:rsidTr="00536D14">
        <w:trPr>
          <w:trHeight w:val="8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9EC" w:rsidRDefault="00A259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Eil.</w:t>
            </w:r>
          </w:p>
          <w:p w:rsidR="00A259EC" w:rsidRDefault="00A259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Nr.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9EC" w:rsidRDefault="00536D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Kandidato </w:t>
            </w:r>
            <w:r w:rsidR="00A259EC">
              <w:rPr>
                <w:szCs w:val="24"/>
              </w:rPr>
              <w:t xml:space="preserve">vardas, </w:t>
            </w:r>
          </w:p>
          <w:p w:rsidR="00A259EC" w:rsidRDefault="00A259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pavardė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9EC" w:rsidRDefault="00A259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Klasė</w:t>
            </w:r>
            <w:r w:rsidR="00536D14">
              <w:rPr>
                <w:szCs w:val="24"/>
              </w:rPr>
              <w:t>/Grupė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9EC" w:rsidRDefault="00A259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Olimpiados, konkurso</w:t>
            </w:r>
            <w:r w:rsidR="002D35B4">
              <w:rPr>
                <w:szCs w:val="24"/>
              </w:rPr>
              <w:t>, sporto varžybų</w:t>
            </w:r>
            <w:r>
              <w:rPr>
                <w:szCs w:val="24"/>
              </w:rPr>
              <w:t xml:space="preserve"> pavadinimas</w:t>
            </w:r>
          </w:p>
          <w:p w:rsidR="00A259EC" w:rsidRDefault="00A259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(užimta vieta, data)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9EC" w:rsidRDefault="00A259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Mokytojo</w:t>
            </w:r>
            <w:r w:rsidR="00536D14">
              <w:rPr>
                <w:szCs w:val="24"/>
              </w:rPr>
              <w:t>/vadovo</w:t>
            </w:r>
          </w:p>
          <w:p w:rsidR="00A259EC" w:rsidRDefault="00A259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vardas, pavardė, kvalifikacija </w:t>
            </w:r>
          </w:p>
        </w:tc>
      </w:tr>
      <w:tr w:rsidR="00A259EC" w:rsidTr="00536D1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9EC" w:rsidRDefault="00A259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EC" w:rsidRDefault="00A259E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EC" w:rsidRDefault="00A259EC">
            <w:pPr>
              <w:jc w:val="center"/>
              <w:rPr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EC" w:rsidRDefault="00A259EC">
            <w:pPr>
              <w:jc w:val="center"/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9EC" w:rsidRDefault="00A259EC">
            <w:pPr>
              <w:jc w:val="center"/>
              <w:rPr>
                <w:szCs w:val="24"/>
              </w:rPr>
            </w:pPr>
          </w:p>
        </w:tc>
      </w:tr>
    </w:tbl>
    <w:p w:rsidR="00A259EC" w:rsidRDefault="00A259EC" w:rsidP="00A259EC">
      <w:pPr>
        <w:ind w:firstLine="720"/>
        <w:jc w:val="both"/>
        <w:rPr>
          <w:bCs/>
        </w:rPr>
      </w:pPr>
    </w:p>
    <w:p w:rsidR="001650CC" w:rsidRDefault="00536D14" w:rsidP="001650CC">
      <w:pPr>
        <w:ind w:firstLine="720"/>
        <w:jc w:val="both"/>
        <w:rPr>
          <w:bCs/>
        </w:rPr>
      </w:pPr>
      <w:r>
        <w:t>9</w:t>
      </w:r>
      <w:r w:rsidR="001650CC">
        <w:t>.</w:t>
      </w:r>
      <w:r>
        <w:t>2</w:t>
      </w:r>
      <w:r w:rsidR="001650CC">
        <w:t xml:space="preserve">. </w:t>
      </w:r>
      <w:r>
        <w:t>abiturientų</w:t>
      </w:r>
      <w:r w:rsidR="001650CC">
        <w:t xml:space="preserve">, </w:t>
      </w:r>
      <w:r w:rsidR="001650CC">
        <w:rPr>
          <w:rStyle w:val="Grietas"/>
          <w:b w:val="0"/>
          <w:color w:val="000000"/>
          <w:szCs w:val="24"/>
        </w:rPr>
        <w:t>kurių brandos egzaminų įvertinimas yra 98–100 balų,</w:t>
      </w:r>
      <w:r w:rsidR="001650CC">
        <w:rPr>
          <w:bCs/>
        </w:rPr>
        <w:t xml:space="preserve"> ir juos parengusių mokytojų sąraš</w:t>
      </w:r>
      <w:r>
        <w:rPr>
          <w:bCs/>
        </w:rPr>
        <w:t>as</w:t>
      </w:r>
      <w:r w:rsidR="001650CC">
        <w:rPr>
          <w:bCs/>
        </w:rPr>
        <w:t>:</w:t>
      </w:r>
    </w:p>
    <w:p w:rsidR="001650CC" w:rsidRPr="002A5DBE" w:rsidRDefault="001650CC" w:rsidP="001650CC">
      <w:pPr>
        <w:ind w:firstLine="720"/>
        <w:jc w:val="both"/>
        <w:rPr>
          <w:bCs/>
          <w:color w:val="FF0000"/>
        </w:rPr>
      </w:pPr>
    </w:p>
    <w:tbl>
      <w:tblPr>
        <w:tblStyle w:val="Lentelstinklelis"/>
        <w:tblW w:w="9781" w:type="dxa"/>
        <w:tblInd w:w="-5" w:type="dxa"/>
        <w:tblLook w:val="04A0" w:firstRow="1" w:lastRow="0" w:firstColumn="1" w:lastColumn="0" w:noHBand="0" w:noVBand="1"/>
      </w:tblPr>
      <w:tblGrid>
        <w:gridCol w:w="562"/>
        <w:gridCol w:w="1418"/>
        <w:gridCol w:w="2126"/>
        <w:gridCol w:w="1559"/>
        <w:gridCol w:w="1560"/>
        <w:gridCol w:w="763"/>
        <w:gridCol w:w="1793"/>
      </w:tblGrid>
      <w:tr w:rsidR="00536D14" w:rsidRPr="00E37ECD" w:rsidTr="003F4183">
        <w:tc>
          <w:tcPr>
            <w:tcW w:w="562" w:type="dxa"/>
          </w:tcPr>
          <w:p w:rsidR="00536D14" w:rsidRPr="00E37ECD" w:rsidRDefault="00536D14" w:rsidP="00340223">
            <w:pPr>
              <w:jc w:val="center"/>
              <w:rPr>
                <w:color w:val="000000" w:themeColor="text1"/>
                <w:szCs w:val="24"/>
              </w:rPr>
            </w:pPr>
            <w:r w:rsidRPr="00E37ECD">
              <w:rPr>
                <w:color w:val="000000" w:themeColor="text1"/>
                <w:szCs w:val="24"/>
              </w:rPr>
              <w:t>Eil.</w:t>
            </w:r>
          </w:p>
          <w:p w:rsidR="00536D14" w:rsidRPr="00E37ECD" w:rsidRDefault="00536D14" w:rsidP="00340223">
            <w:pPr>
              <w:jc w:val="both"/>
              <w:rPr>
                <w:color w:val="000000" w:themeColor="text1"/>
              </w:rPr>
            </w:pPr>
            <w:r w:rsidRPr="00E37ECD">
              <w:rPr>
                <w:color w:val="000000" w:themeColor="text1"/>
                <w:szCs w:val="24"/>
              </w:rPr>
              <w:t>Nr.</w:t>
            </w:r>
          </w:p>
        </w:tc>
        <w:tc>
          <w:tcPr>
            <w:tcW w:w="1418" w:type="dxa"/>
          </w:tcPr>
          <w:p w:rsidR="00536D14" w:rsidRPr="00E37ECD" w:rsidRDefault="00536D14" w:rsidP="00340223">
            <w:pPr>
              <w:jc w:val="center"/>
              <w:rPr>
                <w:color w:val="000000" w:themeColor="text1"/>
                <w:szCs w:val="24"/>
              </w:rPr>
            </w:pPr>
            <w:r w:rsidRPr="00E37ECD">
              <w:rPr>
                <w:color w:val="000000" w:themeColor="text1"/>
                <w:szCs w:val="24"/>
              </w:rPr>
              <w:t>Mokinio vardas,</w:t>
            </w:r>
          </w:p>
          <w:p w:rsidR="00536D14" w:rsidRPr="00E37ECD" w:rsidRDefault="00536D14" w:rsidP="00340223">
            <w:pPr>
              <w:jc w:val="center"/>
              <w:rPr>
                <w:color w:val="000000" w:themeColor="text1"/>
                <w:szCs w:val="24"/>
              </w:rPr>
            </w:pPr>
            <w:r w:rsidRPr="00E37ECD">
              <w:rPr>
                <w:color w:val="000000" w:themeColor="text1"/>
                <w:szCs w:val="24"/>
              </w:rPr>
              <w:t>pavardė</w:t>
            </w:r>
          </w:p>
          <w:p w:rsidR="00536D14" w:rsidRPr="00E37ECD" w:rsidRDefault="00536D14" w:rsidP="003402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536D14" w:rsidRPr="00E37ECD" w:rsidRDefault="00536D14" w:rsidP="00536D14">
            <w:pPr>
              <w:jc w:val="center"/>
              <w:rPr>
                <w:color w:val="000000" w:themeColor="text1"/>
              </w:rPr>
            </w:pPr>
            <w:r w:rsidRPr="00E37ECD">
              <w:rPr>
                <w:color w:val="000000" w:themeColor="text1"/>
                <w:szCs w:val="24"/>
              </w:rPr>
              <w:t>Atsiskaitomoji abituriento ar jo tėvų sąskaita (pažymėti kieno)</w:t>
            </w:r>
          </w:p>
        </w:tc>
        <w:tc>
          <w:tcPr>
            <w:tcW w:w="1559" w:type="dxa"/>
          </w:tcPr>
          <w:p w:rsidR="00536D14" w:rsidRPr="00E37ECD" w:rsidRDefault="00536D14" w:rsidP="00340223">
            <w:pPr>
              <w:jc w:val="center"/>
              <w:rPr>
                <w:color w:val="000000" w:themeColor="text1"/>
              </w:rPr>
            </w:pPr>
            <w:r w:rsidRPr="00E37ECD">
              <w:rPr>
                <w:color w:val="000000" w:themeColor="text1"/>
              </w:rPr>
              <w:t>Mokyklos pavadinimas</w:t>
            </w:r>
          </w:p>
        </w:tc>
        <w:tc>
          <w:tcPr>
            <w:tcW w:w="1560" w:type="dxa"/>
          </w:tcPr>
          <w:p w:rsidR="00536D14" w:rsidRPr="00E37ECD" w:rsidRDefault="00536D14" w:rsidP="00340223">
            <w:pPr>
              <w:jc w:val="center"/>
              <w:rPr>
                <w:color w:val="000000" w:themeColor="text1"/>
              </w:rPr>
            </w:pPr>
            <w:r w:rsidRPr="00E37ECD">
              <w:rPr>
                <w:color w:val="000000" w:themeColor="text1"/>
              </w:rPr>
              <w:t>Egzamino pavadinimas</w:t>
            </w:r>
          </w:p>
        </w:tc>
        <w:tc>
          <w:tcPr>
            <w:tcW w:w="763" w:type="dxa"/>
          </w:tcPr>
          <w:p w:rsidR="00536D14" w:rsidRPr="00E37ECD" w:rsidRDefault="00536D14" w:rsidP="00340223">
            <w:pPr>
              <w:jc w:val="both"/>
              <w:rPr>
                <w:color w:val="000000" w:themeColor="text1"/>
              </w:rPr>
            </w:pPr>
            <w:r w:rsidRPr="00E37ECD">
              <w:rPr>
                <w:color w:val="000000" w:themeColor="text1"/>
              </w:rPr>
              <w:t>Klasė</w:t>
            </w:r>
          </w:p>
        </w:tc>
        <w:tc>
          <w:tcPr>
            <w:tcW w:w="1793" w:type="dxa"/>
          </w:tcPr>
          <w:p w:rsidR="00536D14" w:rsidRPr="00E37ECD" w:rsidRDefault="00536D14" w:rsidP="00340223">
            <w:pPr>
              <w:jc w:val="center"/>
              <w:rPr>
                <w:color w:val="000000" w:themeColor="text1"/>
                <w:szCs w:val="24"/>
              </w:rPr>
            </w:pPr>
            <w:r w:rsidRPr="00E37ECD">
              <w:rPr>
                <w:color w:val="000000" w:themeColor="text1"/>
                <w:szCs w:val="24"/>
              </w:rPr>
              <w:t>Mokytojo</w:t>
            </w:r>
          </w:p>
          <w:p w:rsidR="00536D14" w:rsidRPr="00E37ECD" w:rsidRDefault="00536D14" w:rsidP="00340223">
            <w:pPr>
              <w:jc w:val="center"/>
              <w:rPr>
                <w:color w:val="000000" w:themeColor="text1"/>
              </w:rPr>
            </w:pPr>
            <w:r w:rsidRPr="00E37ECD">
              <w:rPr>
                <w:color w:val="000000" w:themeColor="text1"/>
                <w:szCs w:val="24"/>
              </w:rPr>
              <w:t>vardas, pavardė, kvalifikacija</w:t>
            </w:r>
          </w:p>
        </w:tc>
      </w:tr>
      <w:tr w:rsidR="00536D14" w:rsidRPr="00E37ECD" w:rsidTr="003F4183">
        <w:tc>
          <w:tcPr>
            <w:tcW w:w="562" w:type="dxa"/>
          </w:tcPr>
          <w:p w:rsidR="00536D14" w:rsidRPr="00E37ECD" w:rsidRDefault="00536D14" w:rsidP="0034022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536D14" w:rsidRPr="00E37ECD" w:rsidRDefault="00536D14" w:rsidP="0034022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536D14" w:rsidRPr="00E37ECD" w:rsidRDefault="00536D14" w:rsidP="0034022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536D14" w:rsidRPr="00E37ECD" w:rsidRDefault="00536D14" w:rsidP="0034022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536D14" w:rsidRPr="00E37ECD" w:rsidRDefault="00536D14" w:rsidP="00340223">
            <w:pPr>
              <w:jc w:val="both"/>
              <w:rPr>
                <w:color w:val="000000" w:themeColor="text1"/>
              </w:rPr>
            </w:pPr>
          </w:p>
        </w:tc>
        <w:tc>
          <w:tcPr>
            <w:tcW w:w="763" w:type="dxa"/>
          </w:tcPr>
          <w:p w:rsidR="00536D14" w:rsidRPr="00E37ECD" w:rsidRDefault="00536D14" w:rsidP="0034022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93" w:type="dxa"/>
          </w:tcPr>
          <w:p w:rsidR="00536D14" w:rsidRPr="00E37ECD" w:rsidRDefault="00536D14" w:rsidP="00340223">
            <w:pPr>
              <w:jc w:val="both"/>
              <w:rPr>
                <w:color w:val="000000" w:themeColor="text1"/>
              </w:rPr>
            </w:pPr>
          </w:p>
        </w:tc>
      </w:tr>
    </w:tbl>
    <w:p w:rsidR="001650CC" w:rsidRPr="002A5DBE" w:rsidRDefault="001650CC" w:rsidP="00A259EC">
      <w:pPr>
        <w:ind w:firstLine="720"/>
        <w:jc w:val="both"/>
        <w:rPr>
          <w:color w:val="FF0000"/>
        </w:rPr>
      </w:pPr>
    </w:p>
    <w:p w:rsidR="002D35B4" w:rsidRDefault="003F4183" w:rsidP="002D35B4">
      <w:pPr>
        <w:ind w:firstLine="720"/>
        <w:jc w:val="both"/>
      </w:pPr>
      <w:r>
        <w:rPr>
          <w:bCs/>
        </w:rPr>
        <w:t>9.3</w:t>
      </w:r>
      <w:r w:rsidR="002D35B4">
        <w:rPr>
          <w:bCs/>
        </w:rPr>
        <w:t xml:space="preserve">. </w:t>
      </w:r>
      <w:r w:rsidR="00F80FB2">
        <w:t xml:space="preserve">respublikinių,  </w:t>
      </w:r>
      <w:r w:rsidR="002D35B4">
        <w:t>tarptautinių olimpiadų, konkursų</w:t>
      </w:r>
      <w:r>
        <w:t>, varžybų</w:t>
      </w:r>
      <w:r w:rsidR="002D35B4">
        <w:t xml:space="preserve"> diplomų, patvirtinančių prizinių vietų laimėjimą, kopij</w:t>
      </w:r>
      <w:r>
        <w:t>os</w:t>
      </w:r>
      <w:r w:rsidR="002D35B4">
        <w:t>.</w:t>
      </w:r>
    </w:p>
    <w:p w:rsidR="00A259EC" w:rsidRPr="003F4183" w:rsidRDefault="003F4183" w:rsidP="00A259EC">
      <w:pPr>
        <w:ind w:firstLine="720"/>
        <w:jc w:val="both"/>
      </w:pPr>
      <w:r>
        <w:rPr>
          <w:bCs/>
        </w:rPr>
        <w:t>10</w:t>
      </w:r>
      <w:r w:rsidR="00A259EC">
        <w:rPr>
          <w:bCs/>
        </w:rPr>
        <w:t xml:space="preserve">. </w:t>
      </w:r>
      <w:r w:rsidR="00F80FB2">
        <w:rPr>
          <w:bCs/>
        </w:rPr>
        <w:t>Respublikinių, t</w:t>
      </w:r>
      <w:r w:rsidR="00A259EC">
        <w:rPr>
          <w:bCs/>
        </w:rPr>
        <w:t>arptautinių, konkursų, olimpiadų</w:t>
      </w:r>
      <w:r>
        <w:rPr>
          <w:bCs/>
        </w:rPr>
        <w:t>, varžybų</w:t>
      </w:r>
      <w:r w:rsidR="00A259EC">
        <w:rPr>
          <w:bCs/>
        </w:rPr>
        <w:t xml:space="preserve"> prizinių vietų laimėtojai apdovanojami Saviv</w:t>
      </w:r>
      <w:r w:rsidR="009F46DB">
        <w:rPr>
          <w:bCs/>
        </w:rPr>
        <w:t>aldybės mero padėkos raštais.</w:t>
      </w:r>
      <w:r w:rsidR="009F46DB" w:rsidRPr="009F46DB">
        <w:rPr>
          <w:bCs/>
        </w:rPr>
        <w:t xml:space="preserve"> </w:t>
      </w:r>
      <w:r w:rsidR="009F46DB" w:rsidRPr="003F4183">
        <w:rPr>
          <w:bCs/>
        </w:rPr>
        <w:t xml:space="preserve">Gali būti teikiamos </w:t>
      </w:r>
      <w:r w:rsidR="009F46DB" w:rsidRPr="003F4183">
        <w:t>asmeninės dovanos ar piniginės premijos</w:t>
      </w:r>
      <w:r w:rsidR="00F80FB2">
        <w:t>, dovanų čekiai.</w:t>
      </w:r>
    </w:p>
    <w:p w:rsidR="009F46DB" w:rsidRPr="003F4183" w:rsidRDefault="00A259EC" w:rsidP="009F46DB">
      <w:pPr>
        <w:ind w:firstLine="720"/>
        <w:jc w:val="both"/>
      </w:pPr>
      <w:r w:rsidRPr="003F4183">
        <w:t>1</w:t>
      </w:r>
      <w:r w:rsidR="003F4183">
        <w:t>1</w:t>
      </w:r>
      <w:r w:rsidRPr="003F4183">
        <w:t xml:space="preserve">. </w:t>
      </w:r>
      <w:r w:rsidR="006D4AB0" w:rsidRPr="003F4183">
        <w:t>Abiturientai</w:t>
      </w:r>
      <w:r w:rsidR="00481B46" w:rsidRPr="003F4183">
        <w:t>, kurių brandos egzaminų įvertinimas 98-100 balų</w:t>
      </w:r>
      <w:r w:rsidR="009F46DB" w:rsidRPr="003F4183">
        <w:t>,</w:t>
      </w:r>
      <w:r w:rsidR="00481B46" w:rsidRPr="003F4183">
        <w:t xml:space="preserve"> </w:t>
      </w:r>
      <w:r w:rsidR="00481B46" w:rsidRPr="003F4183">
        <w:rPr>
          <w:bCs/>
        </w:rPr>
        <w:t>apdovanojami Savivaldybės mero padėkos raštais</w:t>
      </w:r>
      <w:r w:rsidR="009F46DB" w:rsidRPr="003F4183">
        <w:rPr>
          <w:bCs/>
        </w:rPr>
        <w:t>.</w:t>
      </w:r>
      <w:r w:rsidR="00481B46" w:rsidRPr="003F4183">
        <w:rPr>
          <w:bCs/>
        </w:rPr>
        <w:t xml:space="preserve"> </w:t>
      </w:r>
      <w:r w:rsidR="009F46DB" w:rsidRPr="003F4183">
        <w:rPr>
          <w:bCs/>
        </w:rPr>
        <w:t xml:space="preserve">Gali būti teikiamos </w:t>
      </w:r>
      <w:r w:rsidR="009F46DB" w:rsidRPr="003F4183">
        <w:t>asmeninės dovanos ar piniginės premijos</w:t>
      </w:r>
      <w:r w:rsidR="00F80FB2">
        <w:t>, kurios dydis eurais atitinka gauto brandos egzamino įvertinimo balų skaičių.</w:t>
      </w:r>
    </w:p>
    <w:p w:rsidR="00A259EC" w:rsidRPr="003F4183" w:rsidRDefault="00481B46" w:rsidP="00A259EC">
      <w:pPr>
        <w:ind w:firstLine="720"/>
        <w:jc w:val="both"/>
      </w:pPr>
      <w:r w:rsidRPr="003F4183">
        <w:t>1</w:t>
      </w:r>
      <w:r w:rsidR="003F4183">
        <w:t>2</w:t>
      </w:r>
      <w:r w:rsidRPr="003F4183">
        <w:t xml:space="preserve">. </w:t>
      </w:r>
      <w:r w:rsidR="003F4183">
        <w:t>Kandidatus pa</w:t>
      </w:r>
      <w:r w:rsidR="00A259EC" w:rsidRPr="003F4183">
        <w:rPr>
          <w:bCs/>
        </w:rPr>
        <w:t>rengusieji mokytojai</w:t>
      </w:r>
      <w:r w:rsidRPr="003F4183">
        <w:rPr>
          <w:bCs/>
        </w:rPr>
        <w:t xml:space="preserve">, </w:t>
      </w:r>
      <w:r w:rsidR="001650CC" w:rsidRPr="003F4183">
        <w:rPr>
          <w:bCs/>
        </w:rPr>
        <w:t xml:space="preserve">kolektyvų ir/ar komandų vadovai </w:t>
      </w:r>
      <w:r w:rsidR="00A259EC" w:rsidRPr="003F4183">
        <w:rPr>
          <w:bCs/>
        </w:rPr>
        <w:t>apdovanojami Savivaldybės mero padėkos raštais</w:t>
      </w:r>
      <w:r w:rsidR="00A259EC" w:rsidRPr="003F4183">
        <w:t>.</w:t>
      </w:r>
    </w:p>
    <w:p w:rsidR="00A259EC" w:rsidRPr="003F4183" w:rsidRDefault="00A259EC" w:rsidP="00A259EC">
      <w:pPr>
        <w:jc w:val="both"/>
      </w:pPr>
    </w:p>
    <w:p w:rsidR="00A259EC" w:rsidRDefault="00A259EC" w:rsidP="00A259EC">
      <w:pPr>
        <w:jc w:val="center"/>
      </w:pPr>
      <w:r>
        <w:t>____________________________________</w:t>
      </w:r>
    </w:p>
    <w:p w:rsidR="00F10A02" w:rsidRDefault="00F10A02"/>
    <w:p w:rsidR="00A259EC" w:rsidRDefault="00A259EC"/>
    <w:sectPr w:rsidR="00A259E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EC"/>
    <w:rsid w:val="000E2119"/>
    <w:rsid w:val="001650CC"/>
    <w:rsid w:val="00227632"/>
    <w:rsid w:val="002A5DBE"/>
    <w:rsid w:val="002C155C"/>
    <w:rsid w:val="002D35B4"/>
    <w:rsid w:val="002D6509"/>
    <w:rsid w:val="003F4183"/>
    <w:rsid w:val="00481B46"/>
    <w:rsid w:val="004B3CFC"/>
    <w:rsid w:val="004E7B2A"/>
    <w:rsid w:val="00536D14"/>
    <w:rsid w:val="005A0430"/>
    <w:rsid w:val="006D4AB0"/>
    <w:rsid w:val="007741C3"/>
    <w:rsid w:val="00934868"/>
    <w:rsid w:val="00986821"/>
    <w:rsid w:val="009B2C8D"/>
    <w:rsid w:val="009F46DB"/>
    <w:rsid w:val="00A259EC"/>
    <w:rsid w:val="00A451CD"/>
    <w:rsid w:val="00AF251B"/>
    <w:rsid w:val="00B22071"/>
    <w:rsid w:val="00B96625"/>
    <w:rsid w:val="00C976ED"/>
    <w:rsid w:val="00D03D10"/>
    <w:rsid w:val="00ED6424"/>
    <w:rsid w:val="00F10A02"/>
    <w:rsid w:val="00F80FB2"/>
    <w:rsid w:val="00FA6DF8"/>
    <w:rsid w:val="00FC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B352"/>
  <w15:chartTrackingRefBased/>
  <w15:docId w15:val="{E8BE5003-7772-4F32-B7DD-F13A01FF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259EC"/>
    <w:pPr>
      <w:spacing w:after="0" w:line="240" w:lineRule="auto"/>
    </w:pPr>
    <w:rPr>
      <w:rFonts w:eastAsia="Times New Roman" w:cs="Times New Roman"/>
      <w:szCs w:val="20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A451CD"/>
    <w:pPr>
      <w:keepNext/>
      <w:numPr>
        <w:ilvl w:val="1"/>
        <w:numId w:val="1"/>
      </w:numPr>
      <w:suppressAutoHyphens/>
      <w:jc w:val="both"/>
      <w:outlineLvl w:val="1"/>
    </w:pPr>
    <w:rPr>
      <w:sz w:val="28"/>
      <w:szCs w:val="24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A259EC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2D35B4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D35B4"/>
    <w:rPr>
      <w:color w:val="605E5C"/>
      <w:shd w:val="clear" w:color="auto" w:fill="E1DFDD"/>
    </w:rPr>
  </w:style>
  <w:style w:type="character" w:customStyle="1" w:styleId="Antrat2Diagrama">
    <w:name w:val="Antraštė 2 Diagrama"/>
    <w:basedOn w:val="Numatytasispastraiposriftas"/>
    <w:link w:val="Antrat2"/>
    <w:semiHidden/>
    <w:rsid w:val="00A451CD"/>
    <w:rPr>
      <w:rFonts w:eastAsia="Times New Roman" w:cs="Times New Roman"/>
      <w:sz w:val="28"/>
      <w:szCs w:val="24"/>
      <w:lang w:val="en-GB" w:eastAsia="ar-SA"/>
    </w:rPr>
  </w:style>
  <w:style w:type="paragraph" w:styleId="Pavadinimas">
    <w:name w:val="Title"/>
    <w:basedOn w:val="prastasis"/>
    <w:next w:val="prastasis"/>
    <w:link w:val="PavadinimasDiagrama"/>
    <w:qFormat/>
    <w:rsid w:val="00A451CD"/>
    <w:pPr>
      <w:suppressAutoHyphens/>
      <w:jc w:val="center"/>
    </w:pPr>
    <w:rPr>
      <w:sz w:val="28"/>
      <w:szCs w:val="24"/>
      <w:lang w:val="en-GB" w:eastAsia="ar-SA"/>
    </w:rPr>
  </w:style>
  <w:style w:type="character" w:customStyle="1" w:styleId="PavadinimasDiagrama">
    <w:name w:val="Pavadinimas Diagrama"/>
    <w:basedOn w:val="Numatytasispastraiposriftas"/>
    <w:link w:val="Pavadinimas"/>
    <w:rsid w:val="00A451CD"/>
    <w:rPr>
      <w:rFonts w:eastAsia="Times New Roman" w:cs="Times New Roman"/>
      <w:sz w:val="28"/>
      <w:szCs w:val="24"/>
      <w:lang w:val="en-GB" w:eastAsia="ar-SA"/>
    </w:rPr>
  </w:style>
  <w:style w:type="table" w:styleId="Lentelstinklelis">
    <w:name w:val="Table Grid"/>
    <w:basedOn w:val="prastojilentel"/>
    <w:uiPriority w:val="39"/>
    <w:rsid w:val="00536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2718</Words>
  <Characters>1550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Dzigiene</dc:creator>
  <cp:keywords/>
  <dc:description/>
  <cp:lastModifiedBy>Vytautas Cilcius</cp:lastModifiedBy>
  <cp:revision>2</cp:revision>
  <dcterms:created xsi:type="dcterms:W3CDTF">2019-07-25T13:39:00Z</dcterms:created>
  <dcterms:modified xsi:type="dcterms:W3CDTF">2019-07-25T13:39:00Z</dcterms:modified>
</cp:coreProperties>
</file>