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0D" w:rsidRDefault="0059020D" w:rsidP="0059020D">
      <w:pPr>
        <w:pStyle w:val="NormalWeb"/>
        <w:shd w:val="clear" w:color="auto" w:fill="FFFFFF"/>
        <w:spacing w:before="195" w:beforeAutospacing="0" w:after="195" w:afterAutospacing="0" w:line="360" w:lineRule="auto"/>
        <w:rPr>
          <w:rFonts w:ascii="Helvetica" w:hAnsi="Helvetica" w:cs="Helvetica"/>
          <w:color w:val="666666"/>
        </w:rPr>
      </w:pPr>
    </w:p>
    <w:p w:rsidR="0059020D" w:rsidRDefault="0059020D" w:rsidP="0059020D">
      <w:pPr>
        <w:pStyle w:val="NormalWeb"/>
        <w:shd w:val="clear" w:color="auto" w:fill="FFFFFF"/>
        <w:spacing w:before="195" w:beforeAutospacing="0" w:after="195" w:afterAutospacing="0" w:line="360" w:lineRule="auto"/>
        <w:jc w:val="center"/>
        <w:rPr>
          <w:rFonts w:ascii="Helvetica" w:hAnsi="Helvetica" w:cs="Helvetica"/>
          <w:color w:val="666666"/>
        </w:rPr>
      </w:pPr>
      <w:r>
        <w:rPr>
          <w:rFonts w:ascii="Helvetica" w:hAnsi="Helvetica" w:cs="Helvetica"/>
          <w:noProof/>
          <w:color w:val="666666"/>
        </w:rPr>
        <w:drawing>
          <wp:inline distT="0" distB="0" distL="0" distR="0">
            <wp:extent cx="3524250" cy="1343025"/>
            <wp:effectExtent l="0" t="0" r="0" b="9525"/>
            <wp:docPr id="1" name="Picture 1" descr="cid:image001.png@01D606F2.9B4BB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cid:image001.png@01D606F2.9B4BB2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24250" cy="1343025"/>
                    </a:xfrm>
                    <a:prstGeom prst="rect">
                      <a:avLst/>
                    </a:prstGeom>
                    <a:noFill/>
                    <a:ln>
                      <a:noFill/>
                    </a:ln>
                  </pic:spPr>
                </pic:pic>
              </a:graphicData>
            </a:graphic>
          </wp:inline>
        </w:drawing>
      </w:r>
    </w:p>
    <w:p w:rsidR="0059020D" w:rsidRDefault="0059020D" w:rsidP="0059020D">
      <w:pPr>
        <w:pStyle w:val="NormalWeb"/>
        <w:shd w:val="clear" w:color="auto" w:fill="FFFFFF"/>
        <w:spacing w:before="195" w:beforeAutospacing="0" w:after="195" w:afterAutospacing="0" w:line="360" w:lineRule="auto"/>
        <w:jc w:val="center"/>
        <w:rPr>
          <w:rStyle w:val="Strong"/>
          <w:rFonts w:ascii="Calibri" w:hAnsi="Calibri"/>
          <w:sz w:val="36"/>
          <w:szCs w:val="36"/>
        </w:rPr>
      </w:pPr>
    </w:p>
    <w:p w:rsidR="0059020D" w:rsidRDefault="0059020D" w:rsidP="0059020D">
      <w:pPr>
        <w:pStyle w:val="NormalWeb"/>
        <w:shd w:val="clear" w:color="auto" w:fill="FFFFFF"/>
        <w:spacing w:before="195" w:beforeAutospacing="0" w:after="195" w:afterAutospacing="0" w:line="360" w:lineRule="auto"/>
        <w:jc w:val="center"/>
        <w:rPr>
          <w:sz w:val="21"/>
          <w:szCs w:val="21"/>
        </w:rPr>
      </w:pPr>
      <w:r>
        <w:rPr>
          <w:rStyle w:val="Strong"/>
          <w:rFonts w:ascii="Helvetica" w:hAnsi="Helvetica" w:cs="Helvetica"/>
          <w:color w:val="666666"/>
          <w:sz w:val="36"/>
          <w:szCs w:val="36"/>
        </w:rPr>
        <w:t>Gerbiami mokytojai ir švietimo darbuotojai,</w:t>
      </w:r>
    </w:p>
    <w:p w:rsidR="0059020D" w:rsidRDefault="0059020D" w:rsidP="0059020D">
      <w:pPr>
        <w:pStyle w:val="NormalWeb"/>
        <w:shd w:val="clear" w:color="auto" w:fill="FFFFFF"/>
        <w:spacing w:before="195" w:beforeAutospacing="0" w:after="195" w:afterAutospacing="0" w:line="360" w:lineRule="auto"/>
        <w:jc w:val="center"/>
        <w:rPr>
          <w:rFonts w:ascii="Helvetica" w:hAnsi="Helvetica" w:cs="Helvetica"/>
          <w:color w:val="70AD47"/>
          <w:sz w:val="21"/>
          <w:szCs w:val="21"/>
        </w:rPr>
      </w:pPr>
      <w:r>
        <w:rPr>
          <w:rFonts w:ascii="Arial" w:hAnsi="Arial" w:cs="Arial"/>
          <w:color w:val="333333"/>
        </w:rPr>
        <w:t>Pastarosios dienos tikras išbandymas tiek vadovams, tiek mokytojams, tiek mokiniams. Tikimės, kad viskas bus tik geriau ir geriau ir mums pavyks prisitaikyti prie nuotolinio režimo. Reaguodami į situaciją pradedame projektą</w:t>
      </w:r>
      <w:r>
        <w:rPr>
          <w:rFonts w:ascii="Arial" w:hAnsi="Arial" w:cs="Arial"/>
          <w:color w:val="333333"/>
          <w:sz w:val="26"/>
          <w:szCs w:val="26"/>
        </w:rPr>
        <w:t> </w:t>
      </w:r>
      <w:r>
        <w:rPr>
          <w:rStyle w:val="Strong"/>
          <w:rFonts w:ascii="Arial" w:hAnsi="Arial" w:cs="Arial"/>
          <w:color w:val="70AD47"/>
          <w:sz w:val="26"/>
          <w:szCs w:val="26"/>
        </w:rPr>
        <w:t>„Nuotolinė mokykla“</w:t>
      </w:r>
    </w:p>
    <w:p w:rsidR="0059020D" w:rsidRDefault="0059020D" w:rsidP="002C3197">
      <w:pPr>
        <w:pStyle w:val="NormalWeb"/>
        <w:shd w:val="clear" w:color="auto" w:fill="FFFFFF"/>
        <w:spacing w:before="195" w:beforeAutospacing="0" w:after="195" w:afterAutospacing="0" w:line="360" w:lineRule="auto"/>
        <w:jc w:val="center"/>
        <w:rPr>
          <w:rFonts w:ascii="Arial" w:hAnsi="Arial" w:cs="Arial"/>
          <w:color w:val="333333"/>
        </w:rPr>
      </w:pPr>
      <w:r>
        <w:rPr>
          <w:rFonts w:ascii="Arial" w:hAnsi="Arial" w:cs="Arial"/>
          <w:color w:val="70AD47"/>
          <w:sz w:val="26"/>
          <w:szCs w:val="26"/>
        </w:rPr>
        <w:t> </w:t>
      </w:r>
      <w:r>
        <w:rPr>
          <w:rStyle w:val="Strong"/>
          <w:rFonts w:ascii="Arial" w:hAnsi="Arial" w:cs="Arial"/>
          <w:color w:val="70AD47"/>
        </w:rPr>
        <w:t>„Nuotolinė mokykla“</w:t>
      </w:r>
      <w:r>
        <w:rPr>
          <w:rFonts w:ascii="Arial" w:hAnsi="Arial" w:cs="Arial"/>
          <w:color w:val="70AD47"/>
        </w:rPr>
        <w:t> </w:t>
      </w:r>
      <w:r>
        <w:rPr>
          <w:rFonts w:ascii="Arial" w:hAnsi="Arial" w:cs="Arial"/>
          <w:color w:val="333333"/>
        </w:rPr>
        <w:t>- tai nekomercinė, savanoriškų žmonių iniciatyva, kurios tikslas – padėti </w:t>
      </w:r>
      <w:r>
        <w:rPr>
          <w:rStyle w:val="Strong"/>
          <w:rFonts w:ascii="Arial" w:hAnsi="Arial" w:cs="Arial"/>
          <w:color w:val="333333"/>
        </w:rPr>
        <w:t>mokiniams, mokytojams, švietimo įstaigų specialistams ir vadovams organizuoti nuotolinį mokymą(</w:t>
      </w:r>
      <w:proofErr w:type="spellStart"/>
      <w:r>
        <w:rPr>
          <w:rStyle w:val="Strong"/>
          <w:rFonts w:ascii="Arial" w:hAnsi="Arial" w:cs="Arial"/>
          <w:color w:val="333333"/>
        </w:rPr>
        <w:t>si</w:t>
      </w:r>
      <w:proofErr w:type="spellEnd"/>
      <w:r>
        <w:rPr>
          <w:rStyle w:val="Strong"/>
          <w:rFonts w:ascii="Arial" w:hAnsi="Arial" w:cs="Arial"/>
          <w:color w:val="333333"/>
        </w:rPr>
        <w:t>)</w:t>
      </w:r>
      <w:r>
        <w:rPr>
          <w:rFonts w:ascii="Arial" w:hAnsi="Arial" w:cs="Arial"/>
          <w:color w:val="333333"/>
        </w:rPr>
        <w:t> ir jį integruoti ugdymo procese ilgalaikėje perspektyvoje. Dalinsimės savo patirtimi, patarimais, naudinga informacija ir mielai Jus konsultuosime!</w:t>
      </w:r>
    </w:p>
    <w:p w:rsidR="0059020D" w:rsidRDefault="0059020D" w:rsidP="0059020D">
      <w:pPr>
        <w:pStyle w:val="NormalWeb"/>
        <w:shd w:val="clear" w:color="auto" w:fill="FFFFFF"/>
        <w:spacing w:before="195" w:beforeAutospacing="0" w:after="195" w:afterAutospacing="0" w:line="360" w:lineRule="auto"/>
        <w:jc w:val="center"/>
        <w:rPr>
          <w:rStyle w:val="Strong"/>
          <w:rFonts w:ascii="Calibri" w:hAnsi="Calibri"/>
          <w:color w:val="1F4E79"/>
        </w:rPr>
      </w:pPr>
      <w:r>
        <w:rPr>
          <w:rFonts w:ascii="Arial" w:hAnsi="Arial" w:cs="Arial"/>
          <w:color w:val="333333"/>
        </w:rPr>
        <w:t xml:space="preserve">Nors pastaruoju metu tiek patys mokytojai, tiek institucijos pateikė daug informacijos, seminarų, </w:t>
      </w:r>
      <w:r>
        <w:rPr>
          <w:rFonts w:ascii="Arial" w:hAnsi="Arial" w:cs="Arial"/>
          <w:b/>
          <w:bCs/>
          <w:color w:val="70AD47"/>
        </w:rPr>
        <w:t>mes p</w:t>
      </w:r>
      <w:r>
        <w:rPr>
          <w:rStyle w:val="Strong"/>
          <w:rFonts w:ascii="Arial" w:hAnsi="Arial" w:cs="Arial"/>
          <w:color w:val="70AD47"/>
        </w:rPr>
        <w:t>asidalinsime įžvalgomis, kaip:</w:t>
      </w:r>
    </w:p>
    <w:p w:rsidR="0059020D" w:rsidRDefault="0059020D" w:rsidP="0059020D">
      <w:pPr>
        <w:numPr>
          <w:ilvl w:val="0"/>
          <w:numId w:val="1"/>
        </w:numPr>
        <w:shd w:val="clear" w:color="auto" w:fill="FFFFFF"/>
        <w:spacing w:before="100" w:beforeAutospacing="1" w:after="100" w:afterAutospacing="1" w:line="360" w:lineRule="auto"/>
        <w:rPr>
          <w:rFonts w:ascii="Helvetica" w:eastAsia="Times New Roman" w:hAnsi="Helvetica" w:cs="Helvetica"/>
          <w:sz w:val="21"/>
          <w:szCs w:val="21"/>
        </w:rPr>
      </w:pPr>
      <w:r>
        <w:rPr>
          <w:rStyle w:val="Strong"/>
          <w:rFonts w:ascii="Arial" w:eastAsia="Times New Roman" w:hAnsi="Arial" w:cs="Arial"/>
          <w:color w:val="1F4E79"/>
          <w:sz w:val="24"/>
          <w:szCs w:val="24"/>
        </w:rPr>
        <w:t>planuoti nuotolinio mokymo procesą;</w:t>
      </w:r>
    </w:p>
    <w:p w:rsidR="0059020D" w:rsidRDefault="0059020D" w:rsidP="0059020D">
      <w:pPr>
        <w:numPr>
          <w:ilvl w:val="0"/>
          <w:numId w:val="1"/>
        </w:numPr>
        <w:shd w:val="clear" w:color="auto" w:fill="FFFFFF"/>
        <w:spacing w:before="100" w:beforeAutospacing="1" w:after="100" w:afterAutospacing="1" w:line="360" w:lineRule="auto"/>
        <w:rPr>
          <w:rFonts w:ascii="Helvetica" w:eastAsia="Times New Roman" w:hAnsi="Helvetica" w:cs="Helvetica"/>
          <w:color w:val="1F4E79"/>
          <w:sz w:val="21"/>
          <w:szCs w:val="21"/>
        </w:rPr>
      </w:pPr>
      <w:r>
        <w:rPr>
          <w:rStyle w:val="Strong"/>
          <w:rFonts w:ascii="Arial" w:eastAsia="Times New Roman" w:hAnsi="Arial" w:cs="Arial"/>
          <w:color w:val="1F4E79"/>
          <w:sz w:val="24"/>
          <w:szCs w:val="24"/>
        </w:rPr>
        <w:t>atlikti klasės vadovo funkcijas nuotoliniu būdu;</w:t>
      </w:r>
    </w:p>
    <w:p w:rsidR="0059020D" w:rsidRDefault="0059020D" w:rsidP="0059020D">
      <w:pPr>
        <w:numPr>
          <w:ilvl w:val="0"/>
          <w:numId w:val="1"/>
        </w:numPr>
        <w:shd w:val="clear" w:color="auto" w:fill="FFFFFF"/>
        <w:spacing w:before="100" w:beforeAutospacing="1" w:after="100" w:afterAutospacing="1" w:line="360" w:lineRule="auto"/>
        <w:rPr>
          <w:rFonts w:ascii="Helvetica" w:eastAsia="Times New Roman" w:hAnsi="Helvetica" w:cs="Helvetica"/>
          <w:color w:val="1F4E79"/>
          <w:sz w:val="21"/>
          <w:szCs w:val="21"/>
        </w:rPr>
      </w:pPr>
      <w:r>
        <w:rPr>
          <w:rStyle w:val="Strong"/>
          <w:rFonts w:ascii="Arial" w:eastAsia="Times New Roman" w:hAnsi="Arial" w:cs="Arial"/>
          <w:color w:val="1F4E79"/>
          <w:sz w:val="24"/>
          <w:szCs w:val="24"/>
        </w:rPr>
        <w:t>atlikti vertinimą, atsiskaitymus;</w:t>
      </w:r>
    </w:p>
    <w:p w:rsidR="0059020D" w:rsidRDefault="0059020D" w:rsidP="0059020D">
      <w:pPr>
        <w:numPr>
          <w:ilvl w:val="0"/>
          <w:numId w:val="1"/>
        </w:numPr>
        <w:shd w:val="clear" w:color="auto" w:fill="FFFFFF"/>
        <w:spacing w:before="100" w:beforeAutospacing="1" w:after="100" w:afterAutospacing="1" w:line="360" w:lineRule="auto"/>
        <w:rPr>
          <w:rFonts w:ascii="Helvetica" w:eastAsia="Times New Roman" w:hAnsi="Helvetica" w:cs="Helvetica"/>
          <w:color w:val="1F4E79"/>
          <w:sz w:val="21"/>
          <w:szCs w:val="21"/>
        </w:rPr>
      </w:pPr>
      <w:r>
        <w:rPr>
          <w:rStyle w:val="Strong"/>
          <w:rFonts w:ascii="Arial" w:eastAsia="Times New Roman" w:hAnsi="Arial" w:cs="Arial"/>
          <w:color w:val="1F4E79"/>
          <w:sz w:val="24"/>
          <w:szCs w:val="24"/>
        </w:rPr>
        <w:t>stebėti individualią pažangą, reflektuoti;</w:t>
      </w:r>
    </w:p>
    <w:p w:rsidR="0059020D" w:rsidRDefault="0059020D" w:rsidP="0059020D">
      <w:pPr>
        <w:numPr>
          <w:ilvl w:val="0"/>
          <w:numId w:val="1"/>
        </w:numPr>
        <w:shd w:val="clear" w:color="auto" w:fill="FFFFFF"/>
        <w:spacing w:before="100" w:beforeAutospacing="1" w:after="100" w:afterAutospacing="1" w:line="360" w:lineRule="auto"/>
        <w:rPr>
          <w:rFonts w:ascii="Helvetica" w:eastAsia="Times New Roman" w:hAnsi="Helvetica" w:cs="Helvetica"/>
          <w:color w:val="1F4E79"/>
          <w:sz w:val="21"/>
          <w:szCs w:val="21"/>
        </w:rPr>
      </w:pPr>
      <w:r>
        <w:rPr>
          <w:rStyle w:val="Strong"/>
          <w:rFonts w:ascii="Arial" w:eastAsia="Times New Roman" w:hAnsi="Arial" w:cs="Arial"/>
          <w:color w:val="1F4E79"/>
          <w:sz w:val="24"/>
          <w:szCs w:val="24"/>
        </w:rPr>
        <w:t>pasirinkti nuotolinio mokymosi ir kitas platformas;</w:t>
      </w:r>
    </w:p>
    <w:p w:rsidR="0059020D" w:rsidRDefault="0059020D" w:rsidP="0059020D">
      <w:pPr>
        <w:numPr>
          <w:ilvl w:val="0"/>
          <w:numId w:val="1"/>
        </w:numPr>
        <w:shd w:val="clear" w:color="auto" w:fill="FFFFFF"/>
        <w:spacing w:before="100" w:beforeAutospacing="1" w:after="100" w:afterAutospacing="1" w:line="360" w:lineRule="auto"/>
        <w:rPr>
          <w:rFonts w:ascii="Helvetica" w:eastAsia="Times New Roman" w:hAnsi="Helvetica" w:cs="Helvetica"/>
          <w:color w:val="1F4E79"/>
          <w:sz w:val="21"/>
          <w:szCs w:val="21"/>
        </w:rPr>
      </w:pPr>
      <w:r>
        <w:rPr>
          <w:rStyle w:val="Strong"/>
          <w:rFonts w:ascii="Arial" w:eastAsia="Times New Roman" w:hAnsi="Arial" w:cs="Arial"/>
          <w:color w:val="1F4E79"/>
          <w:sz w:val="24"/>
          <w:szCs w:val="24"/>
        </w:rPr>
        <w:t>nuotoliniu būdu rengti praktinių dalykų ir NVŠ pamokas ir t. t.</w:t>
      </w:r>
    </w:p>
    <w:p w:rsidR="0059020D" w:rsidRDefault="0059020D" w:rsidP="0059020D">
      <w:pPr>
        <w:pStyle w:val="NormalWeb"/>
        <w:shd w:val="clear" w:color="auto" w:fill="FFFFFF"/>
        <w:spacing w:before="0" w:beforeAutospacing="0" w:after="0" w:afterAutospacing="0" w:line="360" w:lineRule="auto"/>
        <w:jc w:val="center"/>
        <w:rPr>
          <w:rFonts w:ascii="Arial" w:hAnsi="Arial" w:cs="Arial"/>
          <w:color w:val="333333"/>
        </w:rPr>
      </w:pPr>
      <w:r>
        <w:rPr>
          <w:rFonts w:ascii="Arial" w:hAnsi="Arial" w:cs="Arial"/>
          <w:b/>
          <w:bCs/>
          <w:color w:val="FF0000"/>
        </w:rPr>
        <w:t xml:space="preserve">Svarbu: </w:t>
      </w:r>
      <w:r>
        <w:rPr>
          <w:rFonts w:ascii="Arial" w:hAnsi="Arial" w:cs="Arial"/>
          <w:color w:val="000000"/>
        </w:rPr>
        <w:t>k</w:t>
      </w:r>
      <w:r>
        <w:rPr>
          <w:rFonts w:ascii="Arial" w:hAnsi="Arial" w:cs="Arial"/>
          <w:color w:val="333333"/>
        </w:rPr>
        <w:t>arantino metu pagal savo galimybes </w:t>
      </w:r>
      <w:r>
        <w:rPr>
          <w:rStyle w:val="Strong"/>
          <w:rFonts w:ascii="Arial" w:hAnsi="Arial" w:cs="Arial"/>
          <w:color w:val="70AD47"/>
        </w:rPr>
        <w:t>nemokamai </w:t>
      </w:r>
      <w:r>
        <w:rPr>
          <w:rFonts w:ascii="Arial" w:hAnsi="Arial" w:cs="Arial"/>
          <w:color w:val="333333"/>
        </w:rPr>
        <w:t>konsultuosime Jus – mokytojus, mokyklų vadovus, taip pat ir mokinius bei tėvus nuotolinio mokymo temomis!</w:t>
      </w:r>
    </w:p>
    <w:p w:rsidR="0059020D" w:rsidRDefault="0059020D" w:rsidP="0059020D">
      <w:pPr>
        <w:pStyle w:val="NormalWeb"/>
        <w:shd w:val="clear" w:color="auto" w:fill="FFFFFF"/>
        <w:spacing w:before="0" w:beforeAutospacing="0" w:after="240" w:afterAutospacing="0" w:line="360" w:lineRule="auto"/>
        <w:jc w:val="center"/>
        <w:rPr>
          <w:rFonts w:ascii="Arial" w:hAnsi="Arial" w:cs="Arial"/>
          <w:color w:val="333333"/>
        </w:rPr>
      </w:pPr>
      <w:r>
        <w:rPr>
          <w:rFonts w:ascii="Arial" w:hAnsi="Arial" w:cs="Arial"/>
          <w:color w:val="333333"/>
        </w:rPr>
        <w:lastRenderedPageBreak/>
        <w:t xml:space="preserve">Jei iškyla problemų organizuojant ugdymą ar jame dalyvaujant, reikia minčių, idėjų, patarimo ar problemos sprendimo – kreipkitės, stengsimės padėti </w:t>
      </w:r>
      <w:r>
        <w:rPr>
          <w:rFonts w:ascii="Segoe UI Symbol" w:hAnsi="Segoe UI Symbol" w:cs="Segoe UI Symbol"/>
          <w:color w:val="333333"/>
        </w:rPr>
        <w:t>😊</w:t>
      </w:r>
    </w:p>
    <w:p w:rsidR="0059020D" w:rsidRDefault="0059020D" w:rsidP="002C3197">
      <w:pPr>
        <w:pStyle w:val="NormalWeb"/>
        <w:shd w:val="clear" w:color="auto" w:fill="FFFFFF"/>
        <w:spacing w:before="0" w:beforeAutospacing="0" w:after="240" w:afterAutospacing="0" w:line="360" w:lineRule="auto"/>
        <w:jc w:val="center"/>
        <w:rPr>
          <w:rFonts w:ascii="Arial" w:hAnsi="Arial" w:cs="Arial"/>
          <w:b/>
          <w:bCs/>
          <w:color w:val="1F4E79"/>
        </w:rPr>
      </w:pPr>
      <w:r>
        <w:rPr>
          <w:rFonts w:ascii="Arial" w:hAnsi="Arial" w:cs="Arial"/>
          <w:color w:val="333333"/>
          <w:highlight w:val="yellow"/>
        </w:rPr>
        <w:t>Konsultuojame el. paštu </w:t>
      </w:r>
      <w:hyperlink r:id="rId7" w:history="1">
        <w:r>
          <w:rPr>
            <w:rStyle w:val="Emphasis"/>
            <w:rFonts w:ascii="Arial" w:hAnsi="Arial" w:cs="Arial"/>
            <w:b/>
            <w:bCs/>
            <w:color w:val="0070C0"/>
            <w:highlight w:val="yellow"/>
          </w:rPr>
          <w:t>pagalba@nuotolinemokykla.lt</w:t>
        </w:r>
      </w:hyperlink>
      <w:r>
        <w:rPr>
          <w:rStyle w:val="Strong"/>
          <w:rFonts w:ascii="Arial" w:hAnsi="Arial" w:cs="Arial"/>
          <w:color w:val="333333"/>
          <w:highlight w:val="yellow"/>
        </w:rPr>
        <w:t>,</w:t>
      </w:r>
      <w:r>
        <w:rPr>
          <w:rFonts w:ascii="Arial" w:hAnsi="Arial" w:cs="Arial"/>
          <w:color w:val="333333"/>
          <w:highlight w:val="yellow"/>
        </w:rPr>
        <w:t> mūsų interneto svetainėje </w:t>
      </w:r>
      <w:hyperlink r:id="rId8" w:history="1">
        <w:r>
          <w:rPr>
            <w:rStyle w:val="Strong"/>
            <w:rFonts w:ascii="Arial" w:hAnsi="Arial" w:cs="Arial"/>
            <w:i/>
            <w:iCs/>
            <w:color w:val="0070C0"/>
            <w:highlight w:val="yellow"/>
          </w:rPr>
          <w:t>tiesioginėse žinutėse</w:t>
        </w:r>
      </w:hyperlink>
      <w:r>
        <w:rPr>
          <w:rFonts w:ascii="Arial" w:hAnsi="Arial" w:cs="Arial"/>
          <w:color w:val="333333"/>
          <w:highlight w:val="yellow"/>
        </w:rPr>
        <w:t> arba </w:t>
      </w:r>
      <w:proofErr w:type="spellStart"/>
      <w:r>
        <w:rPr>
          <w:rStyle w:val="Strong"/>
          <w:rFonts w:ascii="Arial" w:hAnsi="Arial" w:cs="Arial"/>
          <w:b w:val="0"/>
          <w:bCs w:val="0"/>
          <w:i/>
          <w:iCs/>
          <w:color w:val="333333"/>
          <w:highlight w:val="yellow"/>
        </w:rPr>
        <w:fldChar w:fldCharType="begin"/>
      </w:r>
      <w:r>
        <w:rPr>
          <w:rStyle w:val="Strong"/>
          <w:rFonts w:ascii="Arial" w:hAnsi="Arial" w:cs="Arial"/>
          <w:b w:val="0"/>
          <w:bCs w:val="0"/>
          <w:i/>
          <w:iCs/>
          <w:color w:val="333333"/>
          <w:highlight w:val="yellow"/>
        </w:rPr>
        <w:instrText xml:space="preserve"> HYPERLINK "http://www.m.me/nuotolinemokykla" </w:instrText>
      </w:r>
      <w:r>
        <w:rPr>
          <w:rStyle w:val="Strong"/>
          <w:rFonts w:ascii="Arial" w:hAnsi="Arial" w:cs="Arial"/>
          <w:b w:val="0"/>
          <w:bCs w:val="0"/>
          <w:i/>
          <w:iCs/>
          <w:color w:val="333333"/>
          <w:highlight w:val="yellow"/>
        </w:rPr>
        <w:fldChar w:fldCharType="separate"/>
      </w:r>
      <w:r>
        <w:rPr>
          <w:rStyle w:val="Hyperlink"/>
          <w:rFonts w:ascii="Arial" w:hAnsi="Arial" w:cs="Arial"/>
          <w:b/>
          <w:bCs/>
          <w:i/>
          <w:iCs/>
          <w:highlight w:val="yellow"/>
        </w:rPr>
        <w:t>Messenger'yje</w:t>
      </w:r>
      <w:proofErr w:type="spellEnd"/>
      <w:r>
        <w:rPr>
          <w:rStyle w:val="Strong"/>
          <w:rFonts w:ascii="Arial" w:hAnsi="Arial" w:cs="Arial"/>
          <w:b w:val="0"/>
          <w:bCs w:val="0"/>
          <w:i/>
          <w:iCs/>
          <w:color w:val="333333"/>
          <w:highlight w:val="yellow"/>
        </w:rPr>
        <w:fldChar w:fldCharType="end"/>
      </w:r>
      <w:r>
        <w:rPr>
          <w:rFonts w:ascii="Arial" w:hAnsi="Arial" w:cs="Arial"/>
          <w:b/>
          <w:bCs/>
          <w:i/>
          <w:iCs/>
          <w:color w:val="333333"/>
          <w:highlight w:val="yellow"/>
          <w:u w:val="single"/>
        </w:rPr>
        <w:t>.</w:t>
      </w:r>
      <w:r>
        <w:rPr>
          <w:rFonts w:ascii="Arial" w:hAnsi="Arial" w:cs="Arial"/>
          <w:color w:val="333333"/>
          <w:highlight w:val="yellow"/>
        </w:rPr>
        <w:t xml:space="preserve"> Drąsiai kreipkitės, jei tik reikės pagalbos!</w:t>
      </w:r>
      <w:r>
        <w:rPr>
          <w:rFonts w:ascii="Arial" w:hAnsi="Arial" w:cs="Arial"/>
          <w:color w:val="333333"/>
        </w:rPr>
        <w:t xml:space="preserve"> </w:t>
      </w:r>
    </w:p>
    <w:p w:rsidR="0059020D" w:rsidRDefault="0059020D" w:rsidP="0059020D">
      <w:pPr>
        <w:pStyle w:val="NormalWeb"/>
        <w:shd w:val="clear" w:color="auto" w:fill="FFFFFF"/>
        <w:spacing w:before="195" w:beforeAutospacing="0" w:after="195" w:afterAutospacing="0" w:line="360" w:lineRule="auto"/>
        <w:jc w:val="center"/>
        <w:rPr>
          <w:rStyle w:val="Strong"/>
          <w:rFonts w:ascii="Helvetica" w:hAnsi="Helvetica" w:cs="Helvetica"/>
          <w:color w:val="666666"/>
          <w:sz w:val="21"/>
          <w:szCs w:val="21"/>
        </w:rPr>
      </w:pPr>
      <w:r>
        <w:rPr>
          <w:rFonts w:ascii="Arial" w:hAnsi="Arial" w:cs="Arial"/>
          <w:b/>
          <w:bCs/>
          <w:color w:val="1F4E79"/>
        </w:rPr>
        <w:t>Kviečiame sekti projekto veiklą.</w:t>
      </w:r>
      <w:r>
        <w:rPr>
          <w:rFonts w:ascii="Arial" w:hAnsi="Arial" w:cs="Arial"/>
          <w:color w:val="1F4E79"/>
        </w:rPr>
        <w:t xml:space="preserve"> </w:t>
      </w:r>
      <w:r>
        <w:rPr>
          <w:rFonts w:ascii="Arial" w:hAnsi="Arial" w:cs="Arial"/>
          <w:color w:val="333333"/>
        </w:rPr>
        <w:t xml:space="preserve">O kartu ir prisidėti prie jo vystymo. Mums labai reikalingi bet kokio amžiaus iniciatyvūs žmonės norintys prisidėti, konsultuoti ar tiesiog paremti. Taip pat mes labai laukiame mokytojų, galinčių pasidalinti autorine mokomąja medžiaga ir savo sėkmės istorijomis bei gerąja patirtimi. Daugiau apie tai - </w:t>
      </w:r>
      <w:hyperlink r:id="rId9" w:history="1">
        <w:r>
          <w:rPr>
            <w:rStyle w:val="Hyperlink"/>
            <w:rFonts w:ascii="Arial" w:hAnsi="Arial" w:cs="Arial"/>
            <w:b/>
            <w:bCs/>
            <w:i/>
            <w:iCs/>
          </w:rPr>
          <w:t>či</w:t>
        </w:r>
        <w:r>
          <w:rPr>
            <w:rStyle w:val="Hyperlink"/>
            <w:rFonts w:ascii="Arial" w:hAnsi="Arial" w:cs="Arial"/>
            <w:b/>
            <w:bCs/>
            <w:i/>
            <w:iCs/>
          </w:rPr>
          <w:t>a</w:t>
        </w:r>
      </w:hyperlink>
      <w:r>
        <w:rPr>
          <w:rFonts w:ascii="Arial" w:hAnsi="Arial" w:cs="Arial"/>
          <w:color w:val="333333"/>
        </w:rPr>
        <w:t xml:space="preserve"> :) Prisidėti prie projekto vystymo gali ne tik mokytojai, bet</w:t>
      </w:r>
      <w:r>
        <w:rPr>
          <w:rStyle w:val="Strong"/>
          <w:rFonts w:ascii="Arial" w:hAnsi="Arial" w:cs="Arial"/>
          <w:color w:val="333333"/>
        </w:rPr>
        <w:t> </w:t>
      </w:r>
      <w:r>
        <w:rPr>
          <w:rStyle w:val="Strong"/>
          <w:rFonts w:ascii="Arial" w:hAnsi="Arial" w:cs="Arial"/>
          <w:color w:val="1F4E79"/>
        </w:rPr>
        <w:t>ir apskritai visi, turintys interesų ir norintys padėti :)</w:t>
      </w:r>
    </w:p>
    <w:p w:rsidR="0059020D" w:rsidRDefault="0059020D" w:rsidP="002C3197">
      <w:pPr>
        <w:pStyle w:val="NormalWeb"/>
        <w:shd w:val="clear" w:color="auto" w:fill="FFFFFF"/>
        <w:spacing w:before="195" w:beforeAutospacing="0" w:after="195" w:afterAutospacing="0" w:line="360" w:lineRule="auto"/>
        <w:jc w:val="center"/>
        <w:rPr>
          <w:color w:val="1F4E79"/>
        </w:rPr>
      </w:pPr>
      <w:r>
        <w:rPr>
          <w:noProof/>
        </w:rPr>
        <w:drawing>
          <wp:anchor distT="0" distB="0" distL="114300" distR="114300" simplePos="0" relativeHeight="251658240" behindDoc="0" locked="0" layoutInCell="1" allowOverlap="1">
            <wp:simplePos x="0" y="0"/>
            <wp:positionH relativeFrom="column">
              <wp:posOffset>7620000</wp:posOffset>
            </wp:positionH>
            <wp:positionV relativeFrom="paragraph">
              <wp:posOffset>78740</wp:posOffset>
            </wp:positionV>
            <wp:extent cx="2809875" cy="485775"/>
            <wp:effectExtent l="0" t="0" r="9525" b="9525"/>
            <wp:wrapNone/>
            <wp:docPr id="2" name="Picture 2" descr="Apsilankykite Nuotolinėje mokykloj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psilankykite Nuotolinėje mokykloje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485775"/>
                    </a:xfrm>
                    <a:prstGeom prst="rect">
                      <a:avLst/>
                    </a:prstGeom>
                    <a:noFill/>
                  </pic:spPr>
                </pic:pic>
              </a:graphicData>
            </a:graphic>
            <wp14:sizeRelH relativeFrom="margin">
              <wp14:pctWidth>0</wp14:pctWidth>
            </wp14:sizeRelH>
            <wp14:sizeRelV relativeFrom="page">
              <wp14:pctHeight>0</wp14:pctHeight>
            </wp14:sizeRelV>
          </wp:anchor>
        </w:drawing>
      </w:r>
      <w:bookmarkStart w:id="0" w:name="_GoBack"/>
      <w:bookmarkEnd w:id="0"/>
      <w:r>
        <w:rPr>
          <w:rStyle w:val="Strong"/>
          <w:rFonts w:ascii="Helvetica" w:hAnsi="Helvetica" w:cs="Helvetica"/>
          <w:i/>
          <w:iCs/>
          <w:color w:val="1F4E79"/>
          <w:sz w:val="21"/>
          <w:szCs w:val="21"/>
        </w:rPr>
        <w:t>Sėkmingo nuotolinio ugdymo linki</w:t>
      </w:r>
    </w:p>
    <w:p w:rsidR="0059020D" w:rsidRDefault="0059020D" w:rsidP="0059020D">
      <w:pPr>
        <w:shd w:val="clear" w:color="auto" w:fill="FFFFFF"/>
        <w:spacing w:line="360" w:lineRule="auto"/>
        <w:jc w:val="center"/>
        <w:rPr>
          <w:rFonts w:ascii="Helvetica" w:hAnsi="Helvetica" w:cs="Helvetica"/>
          <w:b/>
          <w:bCs/>
          <w:color w:val="548235"/>
          <w:sz w:val="21"/>
          <w:szCs w:val="21"/>
        </w:rPr>
      </w:pPr>
      <w:hyperlink r:id="rId11" w:history="1">
        <w:r>
          <w:rPr>
            <w:rStyle w:val="Emphasis"/>
            <w:rFonts w:ascii="Helvetica" w:hAnsi="Helvetica" w:cs="Helvetica"/>
            <w:b/>
            <w:bCs/>
            <w:color w:val="548235"/>
            <w:sz w:val="21"/>
            <w:szCs w:val="21"/>
          </w:rPr>
          <w:t>Nuotolinė mokykla</w:t>
        </w:r>
      </w:hyperlink>
    </w:p>
    <w:p w:rsidR="001603E3" w:rsidRDefault="001603E3"/>
    <w:sectPr w:rsidR="001603E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0729B"/>
    <w:multiLevelType w:val="multilevel"/>
    <w:tmpl w:val="E1B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30"/>
    <w:rsid w:val="001603E3"/>
    <w:rsid w:val="002C3197"/>
    <w:rsid w:val="0059020D"/>
    <w:rsid w:val="00C35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137BA-C32D-421E-9222-2EB55F78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2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020D"/>
    <w:rPr>
      <w:color w:val="0563C1"/>
      <w:u w:val="single"/>
    </w:rPr>
  </w:style>
  <w:style w:type="paragraph" w:styleId="NormalWeb">
    <w:name w:val="Normal (Web)"/>
    <w:basedOn w:val="Normal"/>
    <w:uiPriority w:val="99"/>
    <w:unhideWhenUsed/>
    <w:rsid w:val="0059020D"/>
    <w:pPr>
      <w:spacing w:before="100" w:beforeAutospacing="1" w:after="100" w:afterAutospacing="1"/>
    </w:pPr>
    <w:rPr>
      <w:rFonts w:ascii="Times New Roman" w:hAnsi="Times New Roman"/>
      <w:sz w:val="24"/>
      <w:szCs w:val="24"/>
      <w:lang w:eastAsia="lt-LT"/>
    </w:rPr>
  </w:style>
  <w:style w:type="character" w:styleId="Strong">
    <w:name w:val="Strong"/>
    <w:basedOn w:val="DefaultParagraphFont"/>
    <w:uiPriority w:val="22"/>
    <w:qFormat/>
    <w:rsid w:val="0059020D"/>
    <w:rPr>
      <w:b/>
      <w:bCs/>
    </w:rPr>
  </w:style>
  <w:style w:type="character" w:styleId="Emphasis">
    <w:name w:val="Emphasis"/>
    <w:basedOn w:val="DefaultParagraphFont"/>
    <w:uiPriority w:val="20"/>
    <w:qFormat/>
    <w:rsid w:val="0059020D"/>
    <w:rPr>
      <w:i/>
      <w:iCs/>
    </w:rPr>
  </w:style>
  <w:style w:type="character" w:styleId="FollowedHyperlink">
    <w:name w:val="FollowedHyperlink"/>
    <w:basedOn w:val="DefaultParagraphFont"/>
    <w:uiPriority w:val="99"/>
    <w:semiHidden/>
    <w:unhideWhenUsed/>
    <w:rsid w:val="002C31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dio.com/talk/ix4h1wilvfzwxl0hpwhgv4yg5427re7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galba@nuotolinemokykl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06F2.9B4BB290" TargetMode="External"/><Relationship Id="rId11" Type="http://schemas.openxmlformats.org/officeDocument/2006/relationships/hyperlink" Target="https://www.nuotolinemokykla.lt/" TargetMode="External"/><Relationship Id="rId5" Type="http://schemas.openxmlformats.org/officeDocument/2006/relationships/image" Target="media/image1.png"/><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nuotolinemokykla.lt/?page_id=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1477</Words>
  <Characters>842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Sidlauskiene</dc:creator>
  <cp:keywords/>
  <dc:description/>
  <cp:lastModifiedBy>Natalija Sidlauskiene</cp:lastModifiedBy>
  <cp:revision>2</cp:revision>
  <dcterms:created xsi:type="dcterms:W3CDTF">2020-04-01T09:36:00Z</dcterms:created>
  <dcterms:modified xsi:type="dcterms:W3CDTF">2020-04-01T09:49:00Z</dcterms:modified>
</cp:coreProperties>
</file>