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C41B" w14:textId="320BF9D8" w:rsidR="00426724" w:rsidRPr="00CB6F4F" w:rsidRDefault="002B5971" w:rsidP="00426724">
      <w:pPr>
        <w:jc w:val="center"/>
        <w:rPr>
          <w:noProof/>
          <w:lang w:eastAsia="lt-LT"/>
        </w:rPr>
      </w:pPr>
      <w:r>
        <w:rPr>
          <w:noProof/>
        </w:rPr>
        <w:drawing>
          <wp:inline distT="0" distB="0" distL="0" distR="0" wp14:anchorId="107CAC30" wp14:editId="19E66350">
            <wp:extent cx="609600" cy="7073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C4913" w14:textId="77777777" w:rsidR="00426724" w:rsidRPr="00CB6F4F" w:rsidRDefault="00426724" w:rsidP="00426724">
      <w:pPr>
        <w:pStyle w:val="Antrat1"/>
        <w:spacing w:line="360" w:lineRule="auto"/>
        <w:rPr>
          <w:b w:val="0"/>
          <w:sz w:val="28"/>
          <w:szCs w:val="28"/>
        </w:rPr>
      </w:pPr>
      <w:r w:rsidRPr="00CB6F4F">
        <w:rPr>
          <w:sz w:val="28"/>
          <w:szCs w:val="28"/>
        </w:rPr>
        <w:t>TRAKŲ RAJONO SAVIVALDYBĖS TARYBA</w:t>
      </w:r>
    </w:p>
    <w:p w14:paraId="15DC551E" w14:textId="77777777" w:rsidR="00426724" w:rsidRPr="00CB6F4F" w:rsidRDefault="00426724" w:rsidP="00426724">
      <w:pPr>
        <w:pStyle w:val="Antrat1"/>
        <w:rPr>
          <w:b w:val="0"/>
          <w:sz w:val="28"/>
          <w:szCs w:val="28"/>
        </w:rPr>
      </w:pPr>
      <w:r w:rsidRPr="00CB6F4F">
        <w:rPr>
          <w:sz w:val="28"/>
          <w:szCs w:val="28"/>
        </w:rPr>
        <w:t>SPRENDIMAS</w:t>
      </w:r>
    </w:p>
    <w:p w14:paraId="40BA1313" w14:textId="77777777" w:rsidR="00426724" w:rsidRPr="00CB6F4F" w:rsidRDefault="00426724" w:rsidP="00426724">
      <w:pPr>
        <w:jc w:val="center"/>
        <w:rPr>
          <w:sz w:val="28"/>
          <w:szCs w:val="28"/>
        </w:rPr>
      </w:pPr>
      <w:bookmarkStart w:id="0" w:name="_Hlk72939378"/>
      <w:r w:rsidRPr="00CB6F4F">
        <w:rPr>
          <w:b/>
          <w:sz w:val="28"/>
          <w:szCs w:val="28"/>
        </w:rPr>
        <w:t xml:space="preserve">DĖL </w:t>
      </w:r>
      <w:r>
        <w:rPr>
          <w:b/>
          <w:sz w:val="28"/>
          <w:szCs w:val="28"/>
        </w:rPr>
        <w:t xml:space="preserve">TRAKŲ RAJONO </w:t>
      </w:r>
      <w:r w:rsidRPr="00CB6F4F">
        <w:rPr>
          <w:b/>
          <w:sz w:val="28"/>
          <w:szCs w:val="28"/>
        </w:rPr>
        <w:t>ŽELDYNŲ IR ŽELDINIŲ APSAUGOS</w:t>
      </w:r>
      <w:r>
        <w:rPr>
          <w:b/>
          <w:sz w:val="28"/>
          <w:szCs w:val="28"/>
        </w:rPr>
        <w:t xml:space="preserve">, </w:t>
      </w:r>
      <w:r w:rsidRPr="00CB6F4F">
        <w:rPr>
          <w:b/>
          <w:sz w:val="28"/>
          <w:szCs w:val="28"/>
        </w:rPr>
        <w:t>PRIEŽIŪROS</w:t>
      </w:r>
      <w:r>
        <w:rPr>
          <w:b/>
          <w:sz w:val="28"/>
          <w:szCs w:val="28"/>
        </w:rPr>
        <w:t xml:space="preserve"> IR TVARKYMO</w:t>
      </w:r>
      <w:r w:rsidRPr="00CB6F4F">
        <w:rPr>
          <w:b/>
          <w:sz w:val="28"/>
          <w:szCs w:val="28"/>
        </w:rPr>
        <w:t xml:space="preserve"> KOMISIJOS SU</w:t>
      </w:r>
      <w:r>
        <w:rPr>
          <w:b/>
          <w:sz w:val="28"/>
          <w:szCs w:val="28"/>
        </w:rPr>
        <w:t>DARYMO</w:t>
      </w:r>
      <w:r w:rsidRPr="00CB6F4F">
        <w:rPr>
          <w:b/>
          <w:sz w:val="28"/>
          <w:szCs w:val="28"/>
        </w:rPr>
        <w:t xml:space="preserve"> IR NUOSTATŲ PATVIRTINIMO</w:t>
      </w:r>
    </w:p>
    <w:bookmarkEnd w:id="0"/>
    <w:p w14:paraId="3D7A9C11" w14:textId="77777777" w:rsidR="00426724" w:rsidRPr="00CB6F4F" w:rsidRDefault="00426724" w:rsidP="00426724">
      <w:pPr>
        <w:jc w:val="center"/>
      </w:pPr>
    </w:p>
    <w:p w14:paraId="23C1FBB0" w14:textId="77777777" w:rsidR="00426724" w:rsidRDefault="00426724" w:rsidP="00426724">
      <w:pPr>
        <w:jc w:val="center"/>
      </w:pPr>
    </w:p>
    <w:p w14:paraId="63E15BAA" w14:textId="08060782" w:rsidR="00426724" w:rsidRPr="00CB6F4F" w:rsidRDefault="00426724" w:rsidP="00426724">
      <w:pPr>
        <w:jc w:val="center"/>
      </w:pPr>
      <w:r w:rsidRPr="00CB6F4F">
        <w:t xml:space="preserve">2021 m. </w:t>
      </w:r>
      <w:r w:rsidR="002B5971">
        <w:t xml:space="preserve">gruodžio 9 </w:t>
      </w:r>
      <w:r w:rsidRPr="00CB6F4F">
        <w:t>d. Nr. S</w:t>
      </w:r>
      <w:r w:rsidR="00CE29E0">
        <w:t>1</w:t>
      </w:r>
      <w:r w:rsidRPr="00CB6F4F">
        <w:t>E–</w:t>
      </w:r>
      <w:r w:rsidR="002B5971">
        <w:t>194</w:t>
      </w:r>
    </w:p>
    <w:p w14:paraId="57866299" w14:textId="77777777" w:rsidR="00426724" w:rsidRPr="00CB6F4F" w:rsidRDefault="00426724" w:rsidP="00426724">
      <w:pPr>
        <w:pStyle w:val="Antrat1"/>
        <w:rPr>
          <w:b w:val="0"/>
          <w:bCs w:val="0"/>
        </w:rPr>
      </w:pPr>
      <w:r w:rsidRPr="00CB6F4F">
        <w:rPr>
          <w:b w:val="0"/>
          <w:bCs w:val="0"/>
        </w:rPr>
        <w:t>Trakai</w:t>
      </w:r>
    </w:p>
    <w:p w14:paraId="59815941" w14:textId="77777777" w:rsidR="00426724" w:rsidRDefault="00426724" w:rsidP="00426724">
      <w:pPr>
        <w:pStyle w:val="Bodytext50"/>
        <w:shd w:val="clear" w:color="auto" w:fill="auto"/>
        <w:spacing w:before="0" w:after="0" w:line="360" w:lineRule="auto"/>
        <w:ind w:right="-2" w:firstLine="851"/>
        <w:jc w:val="both"/>
        <w:rPr>
          <w:sz w:val="24"/>
          <w:szCs w:val="24"/>
          <w:lang w:bidi="lt-LT"/>
        </w:rPr>
      </w:pPr>
    </w:p>
    <w:p w14:paraId="5249EC00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Vadovaudamasi Lietuvos Respublikos vietos savivaldos įstatymo 16 straipsnio 2 dalies 6 punktu ir Lietuvos Respublikos želdynų įstatymo Nr. X-1241 pakeitimo įstatymo 2 straipsnio 2 dalimi ir 25 straipsnio 1 dalimi, </w:t>
      </w:r>
      <w:r w:rsidRPr="003B2C98">
        <w:rPr>
          <w:rFonts w:ascii="Times New Roman" w:hAnsi="Times New Roman" w:cs="Times New Roman"/>
          <w:sz w:val="24"/>
          <w:szCs w:val="24"/>
          <w:lang w:eastAsia="en-GB"/>
        </w:rPr>
        <w:t>Trakų rajono savivaldybės taryba  n u s p r e n d ž i a:</w:t>
      </w:r>
    </w:p>
    <w:p w14:paraId="78EFB096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eastAsia="en-GB"/>
        </w:rPr>
        <w:t>1. Sudaryti šios sudėties Trakų rajono ž</w:t>
      </w:r>
      <w:r w:rsidRPr="003B2C98">
        <w:rPr>
          <w:rFonts w:ascii="Times New Roman" w:hAnsi="Times New Roman" w:cs="Times New Roman"/>
          <w:sz w:val="24"/>
          <w:szCs w:val="24"/>
          <w:lang w:bidi="lt-LT"/>
        </w:rPr>
        <w:t>eldynų ir želdinių apsaugos, priežiūros ir tvarkymo komisiją:</w:t>
      </w:r>
    </w:p>
    <w:p w14:paraId="1E565C9C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1.1. pirmininkė -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Inutė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Neverovskienė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>, Aplinkosaugos ir viešosios tvarkos skyriaus vyriausioji specialistė;</w:t>
      </w:r>
    </w:p>
    <w:p w14:paraId="722B98B9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1.2. pirmininko pavaduotojas - Aivaras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Trainovičius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>, Architektūros skyriaus vyriausiasis specialistas;</w:t>
      </w:r>
    </w:p>
    <w:p w14:paraId="0D8ED910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>nariai:</w:t>
      </w:r>
    </w:p>
    <w:p w14:paraId="3C29E4FF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1.3.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Eitvydas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 Juškauskas, Trakų seniūnijos specialistas;</w:t>
      </w:r>
    </w:p>
    <w:p w14:paraId="2E42EE98" w14:textId="77777777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1.4. Evelina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Zarembaitė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 –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Pastarnokienė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>, Trakų rajono savivaldybės gyventoja;</w:t>
      </w:r>
    </w:p>
    <w:p w14:paraId="58C7FC88" w14:textId="51E0C07D" w:rsidR="00426724" w:rsidRPr="003B2C98" w:rsidRDefault="00426724" w:rsidP="00C62721">
      <w:pPr>
        <w:pStyle w:val="Bodytext5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3B2C98">
        <w:rPr>
          <w:rFonts w:ascii="Times New Roman" w:hAnsi="Times New Roman" w:cs="Times New Roman"/>
          <w:sz w:val="24"/>
          <w:szCs w:val="24"/>
          <w:lang w:bidi="lt-LT"/>
        </w:rPr>
        <w:t>2. Skirti komisijos sekretore</w:t>
      </w:r>
      <w:r w:rsidR="004D4E82">
        <w:rPr>
          <w:rFonts w:ascii="Times New Roman" w:hAnsi="Times New Roman" w:cs="Times New Roman"/>
          <w:sz w:val="24"/>
          <w:szCs w:val="24"/>
          <w:lang w:bidi="lt-LT"/>
        </w:rPr>
        <w:t xml:space="preserve"> (be balso teisės)</w:t>
      </w:r>
      <w:r w:rsidRPr="003B2C98">
        <w:rPr>
          <w:rFonts w:ascii="Times New Roman" w:hAnsi="Times New Roman" w:cs="Times New Roman"/>
          <w:sz w:val="24"/>
          <w:szCs w:val="24"/>
          <w:lang w:bidi="lt-LT"/>
        </w:rPr>
        <w:t xml:space="preserve"> - Ireną </w:t>
      </w:r>
      <w:proofErr w:type="spellStart"/>
      <w:r w:rsidRPr="003B2C98">
        <w:rPr>
          <w:rFonts w:ascii="Times New Roman" w:hAnsi="Times New Roman" w:cs="Times New Roman"/>
          <w:sz w:val="24"/>
          <w:szCs w:val="24"/>
          <w:lang w:bidi="lt-LT"/>
        </w:rPr>
        <w:t>Deinarovičienę</w:t>
      </w:r>
      <w:proofErr w:type="spellEnd"/>
      <w:r w:rsidRPr="003B2C98">
        <w:rPr>
          <w:rFonts w:ascii="Times New Roman" w:hAnsi="Times New Roman" w:cs="Times New Roman"/>
          <w:sz w:val="24"/>
          <w:szCs w:val="24"/>
          <w:lang w:bidi="lt-LT"/>
        </w:rPr>
        <w:t>, Aplinkosaugos ir viešosios tvarkos skyriaus teisininkę</w:t>
      </w:r>
      <w:r w:rsidR="005651B4">
        <w:rPr>
          <w:rFonts w:ascii="Times New Roman" w:hAnsi="Times New Roman" w:cs="Times New Roman"/>
          <w:sz w:val="24"/>
          <w:szCs w:val="24"/>
          <w:lang w:bidi="lt-LT"/>
        </w:rPr>
        <w:t xml:space="preserve">, </w:t>
      </w:r>
      <w:r w:rsidR="005651B4" w:rsidRPr="002B5971">
        <w:rPr>
          <w:rFonts w:ascii="Times New Roman" w:hAnsi="Times New Roman" w:cs="Times New Roman"/>
          <w:sz w:val="24"/>
          <w:szCs w:val="24"/>
          <w:lang w:bidi="lt-LT"/>
        </w:rPr>
        <w:t xml:space="preserve">o jos nesant – Orintą </w:t>
      </w:r>
      <w:proofErr w:type="spellStart"/>
      <w:r w:rsidR="005651B4" w:rsidRPr="002B5971">
        <w:rPr>
          <w:rFonts w:ascii="Times New Roman" w:hAnsi="Times New Roman" w:cs="Times New Roman"/>
          <w:sz w:val="24"/>
          <w:szCs w:val="24"/>
          <w:lang w:bidi="lt-LT"/>
        </w:rPr>
        <w:t>Matonytę</w:t>
      </w:r>
      <w:proofErr w:type="spellEnd"/>
      <w:r w:rsidR="005651B4" w:rsidRPr="002B5971">
        <w:rPr>
          <w:rFonts w:ascii="Times New Roman" w:hAnsi="Times New Roman" w:cs="Times New Roman"/>
          <w:sz w:val="24"/>
          <w:szCs w:val="24"/>
          <w:lang w:bidi="lt-LT"/>
        </w:rPr>
        <w:t xml:space="preserve"> – </w:t>
      </w:r>
      <w:proofErr w:type="spellStart"/>
      <w:r w:rsidR="005651B4" w:rsidRPr="002B5971">
        <w:rPr>
          <w:rFonts w:ascii="Times New Roman" w:hAnsi="Times New Roman" w:cs="Times New Roman"/>
          <w:sz w:val="24"/>
          <w:szCs w:val="24"/>
          <w:lang w:bidi="lt-LT"/>
        </w:rPr>
        <w:t>Stanišauskienę</w:t>
      </w:r>
      <w:proofErr w:type="spellEnd"/>
      <w:r w:rsidR="005651B4" w:rsidRPr="002B5971">
        <w:rPr>
          <w:rFonts w:ascii="Times New Roman" w:hAnsi="Times New Roman" w:cs="Times New Roman"/>
          <w:sz w:val="24"/>
          <w:szCs w:val="24"/>
          <w:lang w:bidi="lt-LT"/>
        </w:rPr>
        <w:t>, Aplinkosaugos ir viešosios tvarkos skyriaus specialistę</w:t>
      </w:r>
      <w:r w:rsidRPr="002B5971">
        <w:rPr>
          <w:rFonts w:ascii="Times New Roman" w:hAnsi="Times New Roman" w:cs="Times New Roman"/>
          <w:sz w:val="24"/>
          <w:szCs w:val="24"/>
          <w:lang w:bidi="lt-LT"/>
        </w:rPr>
        <w:t>;</w:t>
      </w:r>
    </w:p>
    <w:p w14:paraId="0B2FD9E8" w14:textId="77777777" w:rsidR="00426724" w:rsidRPr="003B2C98" w:rsidRDefault="00426724" w:rsidP="00C62721">
      <w:pPr>
        <w:spacing w:line="360" w:lineRule="auto"/>
        <w:ind w:firstLine="567"/>
        <w:jc w:val="both"/>
      </w:pPr>
      <w:r w:rsidRPr="003B2C98">
        <w:rPr>
          <w:lang w:eastAsia="en-GB"/>
        </w:rPr>
        <w:t xml:space="preserve">3. </w:t>
      </w:r>
      <w:r w:rsidRPr="003B2C98">
        <w:t>Patvirtinti Trakų rajono želdynų ir želdinių apsaugos, priežiūros ir tvarkymo komisijos nuostatus (pridedama).</w:t>
      </w:r>
    </w:p>
    <w:p w14:paraId="45C74D5B" w14:textId="77777777" w:rsidR="00426724" w:rsidRDefault="00426724" w:rsidP="00C62721">
      <w:pPr>
        <w:spacing w:line="360" w:lineRule="auto"/>
        <w:ind w:firstLine="567"/>
        <w:jc w:val="both"/>
      </w:pPr>
      <w:r>
        <w:rPr>
          <w:lang w:eastAsia="lt-LT"/>
        </w:rPr>
        <w:t>4. Skelbti šį sprendimą Teisės aktų registre ir Trakų rajono savivaldybės interneto svetainėje.</w:t>
      </w:r>
    </w:p>
    <w:p w14:paraId="5D51CD03" w14:textId="58943724" w:rsidR="00426724" w:rsidRDefault="00426724" w:rsidP="00C62721">
      <w:pPr>
        <w:pStyle w:val="Sraopastraipa"/>
        <w:spacing w:line="360" w:lineRule="auto"/>
        <w:ind w:left="0" w:firstLine="567"/>
        <w:jc w:val="both"/>
        <w:rPr>
          <w:lang w:eastAsia="en-GB"/>
        </w:rPr>
      </w:pPr>
      <w:r w:rsidRPr="00CB6F4F">
        <w:rPr>
          <w:lang w:eastAsia="en-GB"/>
        </w:rPr>
        <w:t xml:space="preserve">Šis sprendimas gali būti skundžiamas Lietuvos Respublikos administracinių bylų teisenos įstatymo nustatyta tvarka. </w:t>
      </w:r>
    </w:p>
    <w:p w14:paraId="491452F1" w14:textId="77777777" w:rsidR="00C62721" w:rsidRDefault="00C62721" w:rsidP="00C62721">
      <w:pPr>
        <w:pStyle w:val="Sraopastraipa"/>
        <w:spacing w:line="360" w:lineRule="auto"/>
        <w:ind w:left="0" w:firstLine="567"/>
        <w:jc w:val="both"/>
        <w:rPr>
          <w:lang w:eastAsia="en-GB"/>
        </w:rPr>
      </w:pPr>
    </w:p>
    <w:p w14:paraId="2632C209" w14:textId="6EDFA49E" w:rsidR="00426724" w:rsidRDefault="00426724" w:rsidP="00426724">
      <w:pPr>
        <w:tabs>
          <w:tab w:val="right" w:pos="9638"/>
        </w:tabs>
        <w:rPr>
          <w:rFonts w:eastAsia="Calibri"/>
        </w:rPr>
      </w:pPr>
      <w:r w:rsidRPr="005760C8">
        <w:rPr>
          <w:rFonts w:eastAsia="Calibri"/>
        </w:rPr>
        <w:t>Savivaldybės mer</w:t>
      </w:r>
      <w:r>
        <w:rPr>
          <w:rFonts w:eastAsia="Calibri"/>
        </w:rPr>
        <w:t>as</w:t>
      </w:r>
      <w:r w:rsidR="002B5971">
        <w:rPr>
          <w:rFonts w:eastAsia="Calibri"/>
        </w:rPr>
        <w:tab/>
        <w:t xml:space="preserve">Andrius </w:t>
      </w:r>
      <w:proofErr w:type="spellStart"/>
      <w:r w:rsidR="002B5971">
        <w:rPr>
          <w:rFonts w:eastAsia="Calibri"/>
        </w:rPr>
        <w:t>Šatevičius</w:t>
      </w:r>
      <w:proofErr w:type="spellEnd"/>
    </w:p>
    <w:p w14:paraId="044A93DD" w14:textId="77777777" w:rsidR="00426724" w:rsidRDefault="00426724" w:rsidP="00426724">
      <w:pPr>
        <w:spacing w:line="276" w:lineRule="auto"/>
      </w:pPr>
    </w:p>
    <w:p w14:paraId="3C17286D" w14:textId="77777777" w:rsidR="00426724" w:rsidRPr="00CB6F4F" w:rsidRDefault="00426724" w:rsidP="00426724">
      <w:pPr>
        <w:spacing w:line="276" w:lineRule="auto"/>
      </w:pPr>
    </w:p>
    <w:p w14:paraId="52ABACDE" w14:textId="77777777" w:rsidR="00C62721" w:rsidRDefault="00C62721" w:rsidP="00426724">
      <w:pPr>
        <w:spacing w:line="276" w:lineRule="auto"/>
      </w:pPr>
    </w:p>
    <w:p w14:paraId="697EE8D0" w14:textId="2BBED2DA" w:rsidR="00426724" w:rsidRPr="00CB6F4F" w:rsidRDefault="00426724" w:rsidP="00426724">
      <w:pPr>
        <w:spacing w:line="276" w:lineRule="auto"/>
      </w:pPr>
      <w:r w:rsidRPr="00CB6F4F">
        <w:lastRenderedPageBreak/>
        <w:t>Parengė</w:t>
      </w:r>
    </w:p>
    <w:p w14:paraId="44B66335" w14:textId="77777777" w:rsidR="00426724" w:rsidRPr="00CB6F4F" w:rsidRDefault="00426724" w:rsidP="00426724">
      <w:pPr>
        <w:spacing w:line="276" w:lineRule="auto"/>
      </w:pPr>
      <w:r w:rsidRPr="00CB6F4F">
        <w:t>Aplinkosaugos ir viešosios tvarkos skyriaus vyriausioji specialistė</w:t>
      </w:r>
    </w:p>
    <w:p w14:paraId="513008FD" w14:textId="5CA3E2A4" w:rsidR="00426724" w:rsidRDefault="00426724" w:rsidP="002B5971">
      <w:pPr>
        <w:tabs>
          <w:tab w:val="right" w:pos="9600"/>
        </w:tabs>
        <w:spacing w:line="276" w:lineRule="auto"/>
        <w:jc w:val="both"/>
      </w:pPr>
      <w:proofErr w:type="spellStart"/>
      <w:r w:rsidRPr="00CB6F4F">
        <w:t>Inutė</w:t>
      </w:r>
      <w:proofErr w:type="spellEnd"/>
      <w:r w:rsidRPr="00CB6F4F">
        <w:t xml:space="preserve"> </w:t>
      </w:r>
      <w:proofErr w:type="spellStart"/>
      <w:r w:rsidRPr="00CB6F4F">
        <w:t>Neverovskienė</w:t>
      </w:r>
      <w:proofErr w:type="spellEnd"/>
    </w:p>
    <w:sectPr w:rsidR="00426724" w:rsidSect="002B365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24"/>
    <w:rsid w:val="002B365C"/>
    <w:rsid w:val="002B5971"/>
    <w:rsid w:val="003B2C98"/>
    <w:rsid w:val="00426724"/>
    <w:rsid w:val="004D4E82"/>
    <w:rsid w:val="005651B4"/>
    <w:rsid w:val="00C62721"/>
    <w:rsid w:val="00CE29E0"/>
    <w:rsid w:val="00D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BEB3"/>
  <w15:chartTrackingRefBased/>
  <w15:docId w15:val="{B636D79F-D599-4E76-8EC6-D40ADB1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42672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4267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267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semiHidden/>
    <w:rsid w:val="0042672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426724"/>
    <w:pPr>
      <w:ind w:left="720"/>
      <w:contextualSpacing/>
    </w:pPr>
  </w:style>
  <w:style w:type="paragraph" w:customStyle="1" w:styleId="Default">
    <w:name w:val="Default"/>
    <w:rsid w:val="00426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Bodytext5">
    <w:name w:val="Body text (5)_"/>
    <w:basedOn w:val="Numatytasispastraiposriftas"/>
    <w:link w:val="Bodytext50"/>
    <w:rsid w:val="00426724"/>
    <w:rPr>
      <w:shd w:val="clear" w:color="auto" w:fill="FFFFFF"/>
    </w:rPr>
  </w:style>
  <w:style w:type="paragraph" w:customStyle="1" w:styleId="Bodytext50">
    <w:name w:val="Body text (5)"/>
    <w:basedOn w:val="prastasis"/>
    <w:link w:val="Bodytext5"/>
    <w:rsid w:val="00426724"/>
    <w:pPr>
      <w:widowControl w:val="0"/>
      <w:shd w:val="clear" w:color="auto" w:fill="FFFFFF"/>
      <w:suppressAutoHyphens w:val="0"/>
      <w:spacing w:before="360" w:after="54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Inute Neverovskiene</dc:creator>
  <cp:keywords/>
  <dc:description/>
  <cp:lastModifiedBy>Tomas Naktinis</cp:lastModifiedBy>
  <cp:revision>5</cp:revision>
  <dcterms:created xsi:type="dcterms:W3CDTF">2021-12-09T13:04:00Z</dcterms:created>
  <dcterms:modified xsi:type="dcterms:W3CDTF">2021-12-10T09:48:00Z</dcterms:modified>
</cp:coreProperties>
</file>