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A1508" w14:textId="77777777" w:rsidR="001C212A" w:rsidRPr="001C212A" w:rsidRDefault="001C212A" w:rsidP="001C21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Trakų rajono savivaldybės </w:t>
      </w:r>
    </w:p>
    <w:p w14:paraId="38759AA4" w14:textId="77777777" w:rsidR="001C212A" w:rsidRPr="001C212A" w:rsidRDefault="001C212A" w:rsidP="001C21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Kunigaikščio Vytauto Didžiojo nominacijos</w:t>
      </w:r>
    </w:p>
    <w:p w14:paraId="12BA4B0A" w14:textId="76787989" w:rsidR="001C212A" w:rsidRPr="001C212A" w:rsidRDefault="001C212A" w:rsidP="001C21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12A">
        <w:rPr>
          <w:rFonts w:ascii="Times New Roman" w:hAnsi="Times New Roman" w:cs="Times New Roman"/>
          <w:b/>
          <w:bCs/>
          <w:sz w:val="24"/>
          <w:szCs w:val="24"/>
        </w:rPr>
        <w:t>200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C212A">
        <w:rPr>
          <w:rFonts w:ascii="Times New Roman" w:hAnsi="Times New Roman" w:cs="Times New Roman"/>
          <w:b/>
          <w:bCs/>
          <w:sz w:val="24"/>
          <w:szCs w:val="24"/>
        </w:rPr>
        <w:t xml:space="preserve"> m.</w:t>
      </w:r>
    </w:p>
    <w:tbl>
      <w:tblPr>
        <w:tblStyle w:val="TableGrid"/>
        <w:tblW w:w="9546" w:type="dxa"/>
        <w:tblLayout w:type="fixed"/>
        <w:tblLook w:val="04A0" w:firstRow="1" w:lastRow="0" w:firstColumn="1" w:lastColumn="0" w:noHBand="0" w:noVBand="1"/>
      </w:tblPr>
      <w:tblGrid>
        <w:gridCol w:w="846"/>
        <w:gridCol w:w="2466"/>
        <w:gridCol w:w="3804"/>
        <w:gridCol w:w="2430"/>
      </w:tblGrid>
      <w:tr w:rsidR="001C212A" w:rsidRPr="00C61A32" w14:paraId="73369858" w14:textId="77777777" w:rsidTr="00B1133C">
        <w:tc>
          <w:tcPr>
            <w:tcW w:w="846" w:type="dxa"/>
          </w:tcPr>
          <w:p w14:paraId="46715EE1" w14:textId="77777777" w:rsidR="001C212A" w:rsidRPr="00C61A32" w:rsidRDefault="001C212A" w:rsidP="00B1133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14:paraId="0651AE4A" w14:textId="4905CA94" w:rsidR="001C212A" w:rsidRPr="00C61A32" w:rsidRDefault="001C212A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m. </w:t>
            </w:r>
          </w:p>
        </w:tc>
        <w:tc>
          <w:tcPr>
            <w:tcW w:w="3804" w:type="dxa"/>
          </w:tcPr>
          <w:p w14:paraId="06980A7A" w14:textId="77777777" w:rsidR="001C212A" w:rsidRPr="00C61A32" w:rsidRDefault="001C212A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Sritis</w:t>
            </w:r>
          </w:p>
        </w:tc>
        <w:tc>
          <w:tcPr>
            <w:tcW w:w="2430" w:type="dxa"/>
          </w:tcPr>
          <w:p w14:paraId="11D6A9A3" w14:textId="77777777" w:rsidR="001C212A" w:rsidRPr="00C61A32" w:rsidRDefault="001C212A" w:rsidP="00B113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 Pavardė</w:t>
            </w:r>
          </w:p>
        </w:tc>
      </w:tr>
      <w:tr w:rsidR="001C212A" w:rsidRPr="00C61A32" w14:paraId="62672E8B" w14:textId="77777777" w:rsidTr="00B1133C">
        <w:tc>
          <w:tcPr>
            <w:tcW w:w="846" w:type="dxa"/>
          </w:tcPr>
          <w:p w14:paraId="107F68C6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02E330B3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laipsnio apdovanojimai</w:t>
            </w:r>
          </w:p>
          <w:p w14:paraId="60D0026A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F98FFA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1530C7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FD1CA7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41351E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FA2E0" w14:textId="77777777" w:rsidR="001C212A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38698E" w14:textId="77777777" w:rsidR="001C212A" w:rsidRPr="00C61A32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4" w:type="dxa"/>
          </w:tcPr>
          <w:p w14:paraId="6F428003" w14:textId="7E39743E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vystymą, etnokultūros tradicijų puoselėjimą</w:t>
            </w:r>
          </w:p>
        </w:tc>
        <w:tc>
          <w:tcPr>
            <w:tcW w:w="2430" w:type="dxa"/>
          </w:tcPr>
          <w:p w14:paraId="6535F790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Dalia Ališauskienė</w:t>
            </w:r>
          </w:p>
        </w:tc>
      </w:tr>
      <w:tr w:rsidR="001C212A" w:rsidRPr="00C61A32" w14:paraId="2C6EC82D" w14:textId="77777777" w:rsidTr="00B1133C">
        <w:tc>
          <w:tcPr>
            <w:tcW w:w="846" w:type="dxa"/>
          </w:tcPr>
          <w:p w14:paraId="2B718588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D1C6FA0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5B82B1B" w14:textId="7D2D5E9D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etnokultūros tradicijų puoselėjimą</w:t>
            </w:r>
          </w:p>
        </w:tc>
        <w:tc>
          <w:tcPr>
            <w:tcW w:w="2430" w:type="dxa"/>
          </w:tcPr>
          <w:p w14:paraId="755A835F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Aldutė Dalgedienė</w:t>
            </w:r>
          </w:p>
        </w:tc>
      </w:tr>
      <w:tr w:rsidR="001C212A" w:rsidRPr="00C61A32" w14:paraId="39EEF133" w14:textId="77777777" w:rsidTr="00B1133C">
        <w:tc>
          <w:tcPr>
            <w:tcW w:w="846" w:type="dxa"/>
          </w:tcPr>
          <w:p w14:paraId="31023925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D570F44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4FF180D7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sėkmingą nevyriausybinių organizacijų ir piliečių bendradarbiavimą su savivaldos institucijomis, aplinkos kokybės gerinimą</w:t>
            </w:r>
          </w:p>
        </w:tc>
        <w:tc>
          <w:tcPr>
            <w:tcW w:w="2430" w:type="dxa"/>
          </w:tcPr>
          <w:p w14:paraId="7EE88979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Marija Golubovska</w:t>
            </w:r>
          </w:p>
        </w:tc>
      </w:tr>
      <w:tr w:rsidR="001C212A" w:rsidRPr="00C61A32" w14:paraId="644FEECB" w14:textId="77777777" w:rsidTr="00B1133C">
        <w:tc>
          <w:tcPr>
            <w:tcW w:w="846" w:type="dxa"/>
          </w:tcPr>
          <w:p w14:paraId="1EA81050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0869E49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37732C77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  ir aktyvią, kūrybingą pedagogine veiklą</w:t>
            </w:r>
          </w:p>
        </w:tc>
        <w:tc>
          <w:tcPr>
            <w:tcW w:w="2430" w:type="dxa"/>
          </w:tcPr>
          <w:p w14:paraId="587D91D1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Janina Jankūnienė</w:t>
            </w:r>
          </w:p>
        </w:tc>
      </w:tr>
      <w:tr w:rsidR="001C212A" w:rsidRPr="00C61A32" w14:paraId="1D2068F4" w14:textId="77777777" w:rsidTr="00B1133C">
        <w:tc>
          <w:tcPr>
            <w:tcW w:w="846" w:type="dxa"/>
          </w:tcPr>
          <w:p w14:paraId="6988C2DA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EA80E9F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045B30A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verslo subjektų vystymą, darbo vietų kūrimą, rajono gyventojų užimtumo didinimą</w:t>
            </w:r>
          </w:p>
        </w:tc>
        <w:tc>
          <w:tcPr>
            <w:tcW w:w="2430" w:type="dxa"/>
          </w:tcPr>
          <w:p w14:paraId="1CF27933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Vytas Kazlauskas</w:t>
            </w:r>
          </w:p>
        </w:tc>
      </w:tr>
      <w:tr w:rsidR="001C212A" w:rsidRPr="00C61A32" w14:paraId="7E0A4AF6" w14:textId="77777777" w:rsidTr="00B1133C">
        <w:tc>
          <w:tcPr>
            <w:tcW w:w="846" w:type="dxa"/>
          </w:tcPr>
          <w:p w14:paraId="7F6720CB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26208E1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5FB6066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etnokultūros tradicijų puoselėjimą bei projektinę veiklą</w:t>
            </w:r>
          </w:p>
        </w:tc>
        <w:tc>
          <w:tcPr>
            <w:tcW w:w="2430" w:type="dxa"/>
          </w:tcPr>
          <w:p w14:paraId="47AE1FE4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Vaiva Nateckienė</w:t>
            </w:r>
          </w:p>
        </w:tc>
      </w:tr>
      <w:tr w:rsidR="001C212A" w:rsidRPr="00C61A32" w14:paraId="212E6CA5" w14:textId="77777777" w:rsidTr="00B1133C">
        <w:tc>
          <w:tcPr>
            <w:tcW w:w="846" w:type="dxa"/>
          </w:tcPr>
          <w:p w14:paraId="6BEAB71A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267F447A" w14:textId="77777777" w:rsidR="001C212A" w:rsidRPr="00C61A32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laipsnio apdovanojimai</w:t>
            </w:r>
          </w:p>
        </w:tc>
        <w:tc>
          <w:tcPr>
            <w:tcW w:w="3804" w:type="dxa"/>
          </w:tcPr>
          <w:p w14:paraId="7B72C2AD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ugdymą bei prancūzų kalbos ir literatūros populiarinimą</w:t>
            </w:r>
          </w:p>
        </w:tc>
        <w:tc>
          <w:tcPr>
            <w:tcW w:w="2430" w:type="dxa"/>
          </w:tcPr>
          <w:p w14:paraId="7CA35630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Virginijus Baranauskas</w:t>
            </w:r>
          </w:p>
        </w:tc>
      </w:tr>
      <w:tr w:rsidR="001C212A" w:rsidRPr="00C61A32" w14:paraId="6B7702D0" w14:textId="77777777" w:rsidTr="00B1133C">
        <w:tc>
          <w:tcPr>
            <w:tcW w:w="846" w:type="dxa"/>
          </w:tcPr>
          <w:p w14:paraId="0D0ABD80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70149CE2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61D36B95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pažangų ūkininkavimą ir bendruomeninės veiklos puoselėjimą ir plėtrą</w:t>
            </w:r>
          </w:p>
        </w:tc>
        <w:tc>
          <w:tcPr>
            <w:tcW w:w="2430" w:type="dxa"/>
          </w:tcPr>
          <w:p w14:paraId="06D3191C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Laima Kamaitienė</w:t>
            </w:r>
          </w:p>
        </w:tc>
      </w:tr>
      <w:tr w:rsidR="001C212A" w:rsidRPr="00C61A32" w14:paraId="143EB5B1" w14:textId="77777777" w:rsidTr="00B1133C">
        <w:tc>
          <w:tcPr>
            <w:tcW w:w="846" w:type="dxa"/>
          </w:tcPr>
          <w:p w14:paraId="4FB3D5E1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120FD5E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9A4D6D1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 ir aktyvią, kūrybingą pedagoginę veiklą</w:t>
            </w:r>
          </w:p>
        </w:tc>
        <w:tc>
          <w:tcPr>
            <w:tcW w:w="2430" w:type="dxa"/>
          </w:tcPr>
          <w:p w14:paraId="33D1D755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Vydas Kasperavičius</w:t>
            </w:r>
          </w:p>
        </w:tc>
      </w:tr>
      <w:tr w:rsidR="001C212A" w:rsidRPr="00C61A32" w14:paraId="26257664" w14:textId="77777777" w:rsidTr="00B1133C">
        <w:tc>
          <w:tcPr>
            <w:tcW w:w="846" w:type="dxa"/>
          </w:tcPr>
          <w:p w14:paraId="44CD0AA9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091EDA8D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FB30EF0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bendrosios gyventojų kultūros vystymą, etnokultūros tradicijų puoselėjimą, tautinių mažumų kultūros plėtrą bei kultūrinių iniciatyvų įgyvendinimą</w:t>
            </w:r>
          </w:p>
        </w:tc>
        <w:tc>
          <w:tcPr>
            <w:tcW w:w="2430" w:type="dxa"/>
          </w:tcPr>
          <w:p w14:paraId="1351047A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Virgilijus Poviliūnas</w:t>
            </w:r>
          </w:p>
        </w:tc>
      </w:tr>
      <w:tr w:rsidR="001C212A" w:rsidRPr="00C61A32" w14:paraId="57ED44A1" w14:textId="77777777" w:rsidTr="00B1133C">
        <w:tc>
          <w:tcPr>
            <w:tcW w:w="846" w:type="dxa"/>
          </w:tcPr>
          <w:p w14:paraId="063BAB68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3A2B566D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2B9F5C6E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tautinių mažumų kultūros plėtrą ir aktyvią visuomeninę veiklą</w:t>
            </w:r>
          </w:p>
        </w:tc>
        <w:tc>
          <w:tcPr>
            <w:tcW w:w="2430" w:type="dxa"/>
          </w:tcPr>
          <w:p w14:paraId="1BA9B0B8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Tadeuš Tučkovski</w:t>
            </w:r>
          </w:p>
        </w:tc>
      </w:tr>
      <w:tr w:rsidR="001C212A" w:rsidRPr="00C61A32" w14:paraId="39E36233" w14:textId="77777777" w:rsidTr="00B1133C">
        <w:tc>
          <w:tcPr>
            <w:tcW w:w="846" w:type="dxa"/>
          </w:tcPr>
          <w:p w14:paraId="446EC0C2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7E5BE5F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73C531ED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žemės ūkio pasiekimus ir kaimo plėtrą</w:t>
            </w:r>
          </w:p>
        </w:tc>
        <w:tc>
          <w:tcPr>
            <w:tcW w:w="2430" w:type="dxa"/>
          </w:tcPr>
          <w:p w14:paraId="6F19551E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Janė Budrevičienė</w:t>
            </w:r>
          </w:p>
        </w:tc>
      </w:tr>
      <w:tr w:rsidR="001C212A" w:rsidRPr="00C61A32" w14:paraId="4CEE0DB2" w14:textId="77777777" w:rsidTr="00B1133C">
        <w:tc>
          <w:tcPr>
            <w:tcW w:w="846" w:type="dxa"/>
          </w:tcPr>
          <w:p w14:paraId="633B1392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6C6AA818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2BF9BAD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žmogiškojo kapitalo ugdymą, kultūrą, meną, bendradarbiavimą</w:t>
            </w:r>
          </w:p>
        </w:tc>
        <w:tc>
          <w:tcPr>
            <w:tcW w:w="2430" w:type="dxa"/>
          </w:tcPr>
          <w:p w14:paraId="1BC41889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Vytautas Žemaitis</w:t>
            </w:r>
          </w:p>
        </w:tc>
      </w:tr>
      <w:tr w:rsidR="001C212A" w:rsidRPr="00C61A32" w14:paraId="7D1CAC4D" w14:textId="77777777" w:rsidTr="00B1133C">
        <w:tc>
          <w:tcPr>
            <w:tcW w:w="846" w:type="dxa"/>
          </w:tcPr>
          <w:p w14:paraId="63903BE8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 w:val="restart"/>
          </w:tcPr>
          <w:p w14:paraId="2F570FBE" w14:textId="77777777" w:rsidR="001C212A" w:rsidRPr="00C61A32" w:rsidRDefault="001C212A" w:rsidP="00B113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laipsnio apdovanojimai</w:t>
            </w:r>
          </w:p>
        </w:tc>
        <w:tc>
          <w:tcPr>
            <w:tcW w:w="3804" w:type="dxa"/>
          </w:tcPr>
          <w:p w14:paraId="3A03CB68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sportinius pasiekimus ir sporto idėjų diegimą jaunąjai kartai</w:t>
            </w:r>
          </w:p>
        </w:tc>
        <w:tc>
          <w:tcPr>
            <w:tcW w:w="2430" w:type="dxa"/>
          </w:tcPr>
          <w:p w14:paraId="3E9F3763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Artūras Vieta</w:t>
            </w:r>
          </w:p>
        </w:tc>
      </w:tr>
      <w:tr w:rsidR="001C212A" w:rsidRPr="00C61A32" w14:paraId="3E4DC831" w14:textId="77777777" w:rsidTr="00B1133C">
        <w:tc>
          <w:tcPr>
            <w:tcW w:w="846" w:type="dxa"/>
          </w:tcPr>
          <w:p w14:paraId="500AEFEC" w14:textId="77777777" w:rsidR="001C212A" w:rsidRPr="00C61A32" w:rsidRDefault="001C212A" w:rsidP="001C212A">
            <w:pPr>
              <w:pStyle w:val="ListParagraph"/>
              <w:numPr>
                <w:ilvl w:val="0"/>
                <w:numId w:val="1"/>
              </w:numPr>
              <w:ind w:hanging="5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vMerge/>
          </w:tcPr>
          <w:p w14:paraId="4EA30494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14:paraId="5EF3856B" w14:textId="77777777" w:rsidR="001C212A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Už švietimo naujovių diegimą ugdymo procese, įgyvendinant gėrio ir grožio idėjas</w:t>
            </w:r>
          </w:p>
          <w:p w14:paraId="3F524A0A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2EF3840" w14:textId="77777777" w:rsidR="001C212A" w:rsidRPr="00C61A32" w:rsidRDefault="001C212A" w:rsidP="00B11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32">
              <w:rPr>
                <w:rFonts w:ascii="Times New Roman" w:hAnsi="Times New Roman" w:cs="Times New Roman"/>
                <w:sz w:val="24"/>
                <w:szCs w:val="24"/>
              </w:rPr>
              <w:t>Lolita Jolanta Navickienė</w:t>
            </w:r>
          </w:p>
        </w:tc>
      </w:tr>
    </w:tbl>
    <w:p w14:paraId="06DB6DB1" w14:textId="77777777" w:rsidR="001C212A" w:rsidRPr="00510FD7" w:rsidRDefault="001C212A" w:rsidP="001C21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9B528" w14:textId="77777777" w:rsidR="00A92042" w:rsidRDefault="00A92042"/>
    <w:sectPr w:rsidR="00A920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E2"/>
    <w:multiLevelType w:val="hybridMultilevel"/>
    <w:tmpl w:val="276830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2A"/>
    <w:rsid w:val="001C212A"/>
    <w:rsid w:val="00A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B9D6"/>
  <w15:chartTrackingRefBased/>
  <w15:docId w15:val="{8DBD0C7F-343E-4340-90EB-1A88ABD9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618</Characters>
  <Application>Microsoft Office Word</Application>
  <DocSecurity>0</DocSecurity>
  <Lines>5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Abucevičiūtė</dc:creator>
  <cp:keywords/>
  <dc:description/>
  <cp:lastModifiedBy>Brigita Abucevičiūtė</cp:lastModifiedBy>
  <cp:revision>1</cp:revision>
  <dcterms:created xsi:type="dcterms:W3CDTF">2022-04-01T06:36:00Z</dcterms:created>
  <dcterms:modified xsi:type="dcterms:W3CDTF">2022-04-01T06:37:00Z</dcterms:modified>
</cp:coreProperties>
</file>