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4CC1" w14:textId="75340FB4" w:rsidR="00FD78BE" w:rsidRDefault="00FD78BE" w:rsidP="00FD78BE">
      <w:pPr>
        <w:tabs>
          <w:tab w:val="center" w:pos="4680"/>
          <w:tab w:val="right" w:pos="9360"/>
        </w:tabs>
        <w:jc w:val="center"/>
        <w:rPr>
          <w:b/>
          <w:bCs/>
        </w:rPr>
      </w:pPr>
      <w:r>
        <w:rPr>
          <w:b/>
          <w:bCs/>
        </w:rPr>
        <w:t>1.1.</w:t>
      </w:r>
      <w:r w:rsidR="00FC3207">
        <w:rPr>
          <w:b/>
          <w:bCs/>
          <w:lang w:val="ru-RU"/>
        </w:rPr>
        <w:t>6</w:t>
      </w:r>
      <w:r>
        <w:rPr>
          <w:b/>
          <w:bCs/>
        </w:rPr>
        <w:t xml:space="preserve"> </w:t>
      </w:r>
      <w:r w:rsidR="23C3A90A" w:rsidRPr="23C3A90A">
        <w:rPr>
          <w:b/>
          <w:bCs/>
        </w:rPr>
        <w:t>PRIEMONĖS „STIPRINTI BENDRUOMENINĘ VEIKLĄ SAVIVALDYBĖSE“</w:t>
      </w:r>
    </w:p>
    <w:p w14:paraId="672A6659" w14:textId="03BE732E" w:rsidR="00891C8E" w:rsidRDefault="23C3A90A" w:rsidP="00FD78BE">
      <w:pPr>
        <w:tabs>
          <w:tab w:val="center" w:pos="4680"/>
          <w:tab w:val="right" w:pos="9360"/>
        </w:tabs>
        <w:jc w:val="center"/>
        <w:rPr>
          <w:b/>
          <w:bCs/>
          <w:lang w:eastAsia="lt-LT"/>
        </w:rPr>
      </w:pPr>
      <w:r w:rsidRPr="23C3A90A">
        <w:rPr>
          <w:b/>
          <w:bCs/>
        </w:rPr>
        <w:t>2022 M. KONKURSO PARAIŠKŲ PILDYMO VADOVAS</w:t>
      </w:r>
    </w:p>
    <w:p w14:paraId="0A37501D" w14:textId="1584FDF1" w:rsidR="00891C8E" w:rsidRDefault="00891C8E">
      <w:pPr>
        <w:rPr>
          <w:rFonts w:eastAsia="Calibri"/>
          <w:b/>
          <w:caps/>
          <w:sz w:val="28"/>
          <w:szCs w:val="28"/>
        </w:rPr>
      </w:pPr>
    </w:p>
    <w:p w14:paraId="2A0EC5A4" w14:textId="13C0FC2C" w:rsidR="00FD78BE" w:rsidRDefault="00FD78BE">
      <w:pPr>
        <w:rPr>
          <w:rFonts w:eastAsia="Calibri"/>
          <w:b/>
          <w:caps/>
          <w:sz w:val="28"/>
          <w:szCs w:val="28"/>
        </w:rPr>
      </w:pPr>
    </w:p>
    <w:p w14:paraId="6D96E46C" w14:textId="77777777" w:rsidR="00FD78BE" w:rsidRDefault="00FD78BE">
      <w:pPr>
        <w:rPr>
          <w:rFonts w:eastAsia="Calibri"/>
          <w:b/>
          <w:caps/>
          <w:sz w:val="28"/>
          <w:szCs w:val="28"/>
        </w:rPr>
      </w:pPr>
    </w:p>
    <w:p w14:paraId="7D98B8D3" w14:textId="64E71F59" w:rsidR="23C3A90A" w:rsidRDefault="23C3A90A" w:rsidP="23C3A90A">
      <w:pPr>
        <w:jc w:val="both"/>
        <w:rPr>
          <w:rFonts w:eastAsia="Calibri"/>
          <w:color w:val="70AD47" w:themeColor="accent6"/>
          <w:u w:val="single"/>
        </w:rPr>
      </w:pPr>
      <w:r w:rsidRPr="23C3A90A">
        <w:rPr>
          <w:rFonts w:eastAsia="Calibri"/>
          <w:color w:val="70AD47" w:themeColor="accent6"/>
          <w:u w:val="single"/>
        </w:rPr>
        <w:t>Bendrosios pildymo rekomendacijos:</w:t>
      </w:r>
    </w:p>
    <w:p w14:paraId="74144D4B" w14:textId="451A06F0" w:rsidR="23C3A90A" w:rsidRDefault="23C3A90A" w:rsidP="23C3A90A">
      <w:pPr>
        <w:pStyle w:val="ListParagraph"/>
        <w:numPr>
          <w:ilvl w:val="0"/>
          <w:numId w:val="3"/>
        </w:numPr>
        <w:jc w:val="both"/>
        <w:rPr>
          <w:color w:val="70AD47" w:themeColor="accent6"/>
          <w:szCs w:val="24"/>
        </w:rPr>
      </w:pPr>
      <w:r w:rsidRPr="23C3A90A">
        <w:rPr>
          <w:color w:val="70AD47" w:themeColor="accent6"/>
          <w:szCs w:val="24"/>
        </w:rPr>
        <w:t>Atidžiai perskaitykite konkurso kvietimą, priemonės įgyvendinimo aprašą ir šį paraiškos pildymo vadovą;</w:t>
      </w:r>
    </w:p>
    <w:p w14:paraId="3A000E97" w14:textId="3FC1C9C0" w:rsidR="23C3A90A" w:rsidRDefault="23C3A90A" w:rsidP="23C3A90A">
      <w:pPr>
        <w:pStyle w:val="ListParagraph"/>
        <w:numPr>
          <w:ilvl w:val="0"/>
          <w:numId w:val="3"/>
        </w:numPr>
        <w:jc w:val="both"/>
        <w:rPr>
          <w:color w:val="70AD47" w:themeColor="accent6"/>
          <w:szCs w:val="24"/>
        </w:rPr>
      </w:pPr>
      <w:r w:rsidRPr="23C3A90A">
        <w:rPr>
          <w:color w:val="70AD47" w:themeColor="accent6"/>
        </w:rPr>
        <w:t>Skirkite pakankamai laiko paraiškos pildymui;</w:t>
      </w:r>
    </w:p>
    <w:p w14:paraId="589D86A7" w14:textId="5E21079E" w:rsidR="23C3A90A" w:rsidRDefault="23C3A90A" w:rsidP="23C3A90A">
      <w:pPr>
        <w:pStyle w:val="ListParagraph"/>
        <w:numPr>
          <w:ilvl w:val="0"/>
          <w:numId w:val="3"/>
        </w:numPr>
        <w:jc w:val="both"/>
        <w:rPr>
          <w:color w:val="70AD47" w:themeColor="accent6"/>
          <w:szCs w:val="24"/>
        </w:rPr>
      </w:pPr>
      <w:r w:rsidRPr="23C3A90A">
        <w:rPr>
          <w:color w:val="70AD47" w:themeColor="accent6"/>
        </w:rPr>
        <w:t xml:space="preserve">Išsamiai atsakykite į visus paraiškoje pateiktus klausimus: </w:t>
      </w:r>
    </w:p>
    <w:p w14:paraId="6BE04951" w14:textId="12873726" w:rsidR="23C3A90A" w:rsidRDefault="23C3A90A" w:rsidP="23C3A90A">
      <w:pPr>
        <w:pStyle w:val="ListParagraph"/>
        <w:numPr>
          <w:ilvl w:val="0"/>
          <w:numId w:val="2"/>
        </w:numPr>
        <w:jc w:val="both"/>
        <w:rPr>
          <w:color w:val="70AD47" w:themeColor="accent6"/>
          <w:szCs w:val="24"/>
        </w:rPr>
      </w:pPr>
      <w:r w:rsidRPr="23C3A90A">
        <w:rPr>
          <w:color w:val="70AD47" w:themeColor="accent6"/>
        </w:rPr>
        <w:t>KODĖL tai planuojate daryti (priežastys, tikslai, poreikiai)?</w:t>
      </w:r>
    </w:p>
    <w:p w14:paraId="6B2623B9" w14:textId="118AA720" w:rsidR="23C3A90A" w:rsidRDefault="23C3A90A" w:rsidP="23C3A90A">
      <w:pPr>
        <w:pStyle w:val="ListParagraph"/>
        <w:numPr>
          <w:ilvl w:val="0"/>
          <w:numId w:val="2"/>
        </w:numPr>
        <w:jc w:val="both"/>
        <w:rPr>
          <w:color w:val="70AD47" w:themeColor="accent6"/>
          <w:szCs w:val="24"/>
        </w:rPr>
      </w:pPr>
      <w:r w:rsidRPr="23C3A90A">
        <w:rPr>
          <w:color w:val="70AD47" w:themeColor="accent6"/>
        </w:rPr>
        <w:t>KAS tai darys (dalyviai, partneriai, tikslinės grupės)?</w:t>
      </w:r>
    </w:p>
    <w:p w14:paraId="1AF07AD7" w14:textId="786349C5" w:rsidR="23C3A90A" w:rsidRDefault="23C3A90A" w:rsidP="23C3A90A">
      <w:pPr>
        <w:pStyle w:val="ListParagraph"/>
        <w:numPr>
          <w:ilvl w:val="0"/>
          <w:numId w:val="2"/>
        </w:numPr>
        <w:jc w:val="both"/>
        <w:rPr>
          <w:color w:val="70AD47" w:themeColor="accent6"/>
          <w:szCs w:val="24"/>
        </w:rPr>
      </w:pPr>
      <w:r w:rsidRPr="23C3A90A">
        <w:rPr>
          <w:color w:val="70AD47" w:themeColor="accent6"/>
        </w:rPr>
        <w:t xml:space="preserve">KĄ planuojate veikti (konkrečios veiklos)? </w:t>
      </w:r>
    </w:p>
    <w:p w14:paraId="416447A8" w14:textId="4F6608E7" w:rsidR="23C3A90A" w:rsidRDefault="23C3A90A" w:rsidP="23C3A90A">
      <w:pPr>
        <w:pStyle w:val="ListParagraph"/>
        <w:numPr>
          <w:ilvl w:val="0"/>
          <w:numId w:val="2"/>
        </w:numPr>
        <w:jc w:val="both"/>
        <w:rPr>
          <w:color w:val="70AD47" w:themeColor="accent6"/>
          <w:szCs w:val="24"/>
        </w:rPr>
      </w:pPr>
      <w:r w:rsidRPr="23C3A90A">
        <w:rPr>
          <w:color w:val="70AD47" w:themeColor="accent6"/>
        </w:rPr>
        <w:t>KOKIŲ rezultatų sieksite (</w:t>
      </w:r>
      <w:r w:rsidRPr="23C3A90A">
        <w:rPr>
          <w:rFonts w:eastAsia="Calibri"/>
          <w:color w:val="70AD47" w:themeColor="accent6"/>
        </w:rPr>
        <w:t>dalyviai, sukurti produktai, suteiktos paslaugos ir kt.</w:t>
      </w:r>
      <w:r w:rsidRPr="23C3A90A">
        <w:rPr>
          <w:color w:val="70AD47" w:themeColor="accent6"/>
        </w:rPr>
        <w:t xml:space="preserve">)? </w:t>
      </w:r>
    </w:p>
    <w:p w14:paraId="26280F59" w14:textId="7E2652AD" w:rsidR="23C3A90A" w:rsidRDefault="23C3A90A" w:rsidP="23C3A90A">
      <w:pPr>
        <w:pStyle w:val="ListParagraph"/>
        <w:numPr>
          <w:ilvl w:val="0"/>
          <w:numId w:val="2"/>
        </w:numPr>
        <w:jc w:val="both"/>
        <w:rPr>
          <w:color w:val="70AD47" w:themeColor="accent6"/>
          <w:szCs w:val="24"/>
        </w:rPr>
      </w:pPr>
      <w:r w:rsidRPr="23C3A90A">
        <w:rPr>
          <w:color w:val="70AD47" w:themeColor="accent6"/>
        </w:rPr>
        <w:t>KAS po to pasikeis (poveikis, tęstinumas, išliekamoji vertė)?</w:t>
      </w:r>
    </w:p>
    <w:p w14:paraId="6C677066" w14:textId="73078CC3" w:rsidR="23C3A90A" w:rsidRDefault="23C3A90A" w:rsidP="23C3A90A">
      <w:pPr>
        <w:pStyle w:val="ListParagraph"/>
        <w:numPr>
          <w:ilvl w:val="0"/>
          <w:numId w:val="3"/>
        </w:numPr>
        <w:jc w:val="both"/>
        <w:rPr>
          <w:color w:val="70AD47" w:themeColor="accent6"/>
          <w:szCs w:val="24"/>
        </w:rPr>
      </w:pPr>
      <w:r w:rsidRPr="23C3A90A">
        <w:rPr>
          <w:color w:val="70AD47" w:themeColor="accent6"/>
        </w:rPr>
        <w:t>Venkite apibendrintos, nekonkrečios, su klausimu nesusijusios informacijos;</w:t>
      </w:r>
    </w:p>
    <w:p w14:paraId="787EA5CB" w14:textId="6D5125D0" w:rsidR="23C3A90A" w:rsidRDefault="23C3A90A" w:rsidP="23C3A90A">
      <w:pPr>
        <w:pStyle w:val="ListParagraph"/>
        <w:numPr>
          <w:ilvl w:val="0"/>
          <w:numId w:val="3"/>
        </w:numPr>
        <w:jc w:val="both"/>
        <w:rPr>
          <w:color w:val="70AD47" w:themeColor="accent6"/>
          <w:szCs w:val="24"/>
        </w:rPr>
      </w:pPr>
      <w:r w:rsidRPr="23C3A90A">
        <w:rPr>
          <w:color w:val="70AD47" w:themeColor="accent6"/>
        </w:rPr>
        <w:t>Nekartokite to paties keliuose skirtinguose klausimuose;</w:t>
      </w:r>
    </w:p>
    <w:p w14:paraId="6134C298" w14:textId="2EB81C3B" w:rsidR="23C3A90A" w:rsidRDefault="23C3A90A" w:rsidP="23C3A90A">
      <w:pPr>
        <w:pStyle w:val="ListParagraph"/>
        <w:numPr>
          <w:ilvl w:val="0"/>
          <w:numId w:val="3"/>
        </w:numPr>
        <w:jc w:val="both"/>
        <w:rPr>
          <w:color w:val="70AD47" w:themeColor="accent6"/>
          <w:szCs w:val="24"/>
        </w:rPr>
      </w:pPr>
      <w:r w:rsidRPr="23C3A90A">
        <w:rPr>
          <w:color w:val="70AD47" w:themeColor="accent6"/>
        </w:rPr>
        <w:t>Struktūruokite pateikiamą informaciją;</w:t>
      </w:r>
    </w:p>
    <w:p w14:paraId="7A3F10A1" w14:textId="58265549" w:rsidR="23C3A90A" w:rsidRDefault="23C3A90A" w:rsidP="23C3A90A">
      <w:pPr>
        <w:pStyle w:val="ListParagraph"/>
        <w:numPr>
          <w:ilvl w:val="0"/>
          <w:numId w:val="3"/>
        </w:numPr>
        <w:jc w:val="both"/>
        <w:rPr>
          <w:color w:val="70AD47" w:themeColor="accent6"/>
          <w:szCs w:val="24"/>
        </w:rPr>
      </w:pPr>
      <w:r w:rsidRPr="23C3A90A">
        <w:rPr>
          <w:color w:val="70AD47" w:themeColor="accent6"/>
        </w:rPr>
        <w:t>Jeigu turite galimybę, paprašykite kito žmogaus perskaityti galutinį paraiškos variantą.</w:t>
      </w:r>
    </w:p>
    <w:p w14:paraId="7A12FF59" w14:textId="53C6BBCE" w:rsidR="23C3A90A" w:rsidRDefault="23C3A90A" w:rsidP="23C3A90A">
      <w:pPr>
        <w:jc w:val="both"/>
        <w:rPr>
          <w:rFonts w:eastAsia="Calibri"/>
          <w:u w:val="single"/>
        </w:rPr>
      </w:pPr>
    </w:p>
    <w:p w14:paraId="7F8310C8" w14:textId="72005D5F" w:rsidR="23C3A90A" w:rsidRDefault="23C3A90A" w:rsidP="23C3A90A">
      <w:pPr>
        <w:jc w:val="both"/>
        <w:rPr>
          <w:color w:val="70AD47" w:themeColor="accent6"/>
          <w:szCs w:val="24"/>
        </w:rPr>
      </w:pPr>
      <w:r w:rsidRPr="23C3A90A">
        <w:rPr>
          <w:color w:val="70AD47" w:themeColor="accent6"/>
          <w:szCs w:val="24"/>
        </w:rPr>
        <w:t xml:space="preserve">Aprašykite projektą taip, kad ekspertams, kurie vertins projekto kokybę, nekiltų jokių neaiškumų dėl planuojamos veiklos. </w:t>
      </w:r>
    </w:p>
    <w:p w14:paraId="11CFC024" w14:textId="4968D316" w:rsidR="23C3A90A" w:rsidRDefault="23C3A90A" w:rsidP="23C3A90A">
      <w:pPr>
        <w:jc w:val="both"/>
        <w:rPr>
          <w:color w:val="70AD47" w:themeColor="accent6"/>
          <w:szCs w:val="24"/>
        </w:rPr>
      </w:pPr>
      <w:r w:rsidRPr="23C3A90A">
        <w:rPr>
          <w:color w:val="70AD47" w:themeColor="accent6"/>
          <w:szCs w:val="24"/>
        </w:rPr>
        <w:t xml:space="preserve">Svarbu pažymėti, kad: </w:t>
      </w:r>
    </w:p>
    <w:p w14:paraId="3B8574DD" w14:textId="5315D88B" w:rsidR="23C3A90A" w:rsidRDefault="23C3A90A" w:rsidP="23C3A90A">
      <w:pPr>
        <w:jc w:val="both"/>
        <w:rPr>
          <w:color w:val="70AD47" w:themeColor="accent6"/>
          <w:szCs w:val="24"/>
        </w:rPr>
      </w:pPr>
      <w:r w:rsidRPr="23C3A90A">
        <w:rPr>
          <w:color w:val="70AD47" w:themeColor="accent6"/>
          <w:szCs w:val="24"/>
        </w:rPr>
        <w:t xml:space="preserve">✓ informacija, kurią pateikiate paraiškoje, turi būti aiški, tiksli, reali; </w:t>
      </w:r>
    </w:p>
    <w:p w14:paraId="18828617" w14:textId="68FAB797" w:rsidR="23C3A90A" w:rsidRDefault="23C3A90A" w:rsidP="23C3A90A">
      <w:pPr>
        <w:jc w:val="both"/>
        <w:rPr>
          <w:color w:val="70AD47" w:themeColor="accent6"/>
          <w:szCs w:val="24"/>
        </w:rPr>
      </w:pPr>
      <w:r w:rsidRPr="23C3A90A">
        <w:rPr>
          <w:color w:val="70AD47" w:themeColor="accent6"/>
          <w:szCs w:val="24"/>
        </w:rPr>
        <w:t xml:space="preserve">✓ visi partneriai turi žinoti apie savo pareigas ir būti pasirengę vykdyti įsipareigojimus įgyvendinti projektą paraiškoje numatyta apimtimi; </w:t>
      </w:r>
    </w:p>
    <w:p w14:paraId="57A20F86" w14:textId="3BE5A2D6" w:rsidR="23C3A90A" w:rsidRDefault="23C3A90A" w:rsidP="23C3A90A">
      <w:pPr>
        <w:jc w:val="both"/>
        <w:rPr>
          <w:color w:val="70AD47" w:themeColor="accent6"/>
          <w:szCs w:val="24"/>
        </w:rPr>
      </w:pPr>
      <w:r w:rsidRPr="23C3A90A">
        <w:rPr>
          <w:color w:val="70AD47" w:themeColor="accent6"/>
          <w:szCs w:val="24"/>
        </w:rPr>
        <w:t>✓ skyrus finansavimą, reikšmingi projekto pokyčiai nėra galimi.</w:t>
      </w:r>
    </w:p>
    <w:p w14:paraId="0A2BD22A" w14:textId="77777777" w:rsidR="00FD78BE" w:rsidRDefault="00FD78BE" w:rsidP="23C3A90A">
      <w:pPr>
        <w:ind w:left="7938" w:right="71"/>
      </w:pPr>
    </w:p>
    <w:p w14:paraId="4A65813D" w14:textId="77777777" w:rsidR="00FD78BE" w:rsidRDefault="00FD78BE" w:rsidP="23C3A90A">
      <w:pPr>
        <w:ind w:left="7938" w:right="71"/>
      </w:pPr>
    </w:p>
    <w:p w14:paraId="517080DB" w14:textId="77777777" w:rsidR="00FD78BE" w:rsidRDefault="00FD78BE" w:rsidP="23C3A90A">
      <w:pPr>
        <w:ind w:left="7938" w:right="71"/>
      </w:pPr>
    </w:p>
    <w:p w14:paraId="4525947B" w14:textId="77777777" w:rsidR="00FD78BE" w:rsidRDefault="00FD78BE" w:rsidP="23C3A90A">
      <w:pPr>
        <w:ind w:left="7938" w:right="71"/>
      </w:pPr>
    </w:p>
    <w:p w14:paraId="0F3DFEFE" w14:textId="77777777" w:rsidR="00FD78BE" w:rsidRDefault="00FD78BE" w:rsidP="23C3A90A">
      <w:pPr>
        <w:ind w:left="7938" w:right="71"/>
      </w:pPr>
    </w:p>
    <w:p w14:paraId="44DE4F7D" w14:textId="77777777" w:rsidR="00FD78BE" w:rsidRDefault="00FD78BE" w:rsidP="23C3A90A">
      <w:pPr>
        <w:ind w:left="7938" w:right="71"/>
      </w:pPr>
    </w:p>
    <w:p w14:paraId="045D9760" w14:textId="50C5E52A" w:rsidR="00FD78BE" w:rsidRDefault="00FD78BE" w:rsidP="23C3A90A">
      <w:pPr>
        <w:ind w:left="7938" w:right="71"/>
      </w:pPr>
    </w:p>
    <w:p w14:paraId="52F565AE" w14:textId="2B4AB3DB" w:rsidR="00FD78BE" w:rsidRDefault="00FD78BE" w:rsidP="23C3A90A">
      <w:pPr>
        <w:ind w:left="7938" w:right="71"/>
      </w:pPr>
    </w:p>
    <w:p w14:paraId="6BE2A4C2" w14:textId="77777777" w:rsidR="00FD78BE" w:rsidRDefault="00FD78BE" w:rsidP="23C3A90A">
      <w:pPr>
        <w:ind w:left="7938" w:right="71"/>
      </w:pPr>
    </w:p>
    <w:p w14:paraId="0FE79A0B" w14:textId="36CD7DBD" w:rsidR="23C3A90A" w:rsidRDefault="23C3A90A" w:rsidP="23C3A90A">
      <w:pPr>
        <w:ind w:left="7938" w:right="71"/>
      </w:pPr>
      <w:r>
        <w:t xml:space="preserve">Nevyriausybinių organizacijų ir bendruomeninės veiklos stiprinimo </w:t>
      </w:r>
    </w:p>
    <w:p w14:paraId="7AF12D94" w14:textId="0E582BF8" w:rsidR="23C3A90A" w:rsidRDefault="23C3A90A" w:rsidP="23C3A90A">
      <w:pPr>
        <w:ind w:left="7938" w:right="71"/>
      </w:pPr>
      <w:r>
        <w:t>2022 metų veiksmų plano 1.1.</w:t>
      </w:r>
      <w:r w:rsidR="00FC3207">
        <w:rPr>
          <w:lang w:val="ru-RU"/>
        </w:rPr>
        <w:t>6</w:t>
      </w:r>
      <w:r>
        <w:t xml:space="preserve"> priemonės</w:t>
      </w:r>
    </w:p>
    <w:p w14:paraId="0E2660EA" w14:textId="77777777" w:rsidR="23C3A90A" w:rsidRDefault="23C3A90A" w:rsidP="23C3A90A">
      <w:pPr>
        <w:ind w:left="7938" w:right="71" w:firstLine="62"/>
      </w:pPr>
      <w:r>
        <w:t>„Stiprinti bendruomeninę veiklą savivaldybėse“ įgyvendinimo,</w:t>
      </w:r>
    </w:p>
    <w:p w14:paraId="31366C2D" w14:textId="77777777" w:rsidR="23C3A90A" w:rsidRDefault="23C3A90A" w:rsidP="23C3A90A">
      <w:pPr>
        <w:ind w:left="7938" w:right="71" w:firstLine="62"/>
        <w:rPr>
          <w:rFonts w:eastAsia="Calibri"/>
        </w:rPr>
      </w:pPr>
      <w:r>
        <w:t>įgyvendinant bandomąjį modelį, aprašo</w:t>
      </w:r>
    </w:p>
    <w:p w14:paraId="6DD767A2" w14:textId="77777777" w:rsidR="23C3A90A" w:rsidRDefault="23C3A90A" w:rsidP="23C3A90A">
      <w:pPr>
        <w:ind w:left="7938"/>
        <w:rPr>
          <w:rFonts w:eastAsia="Calibri"/>
        </w:rPr>
      </w:pPr>
      <w:r w:rsidRPr="23C3A90A">
        <w:rPr>
          <w:rFonts w:eastAsia="Calibri"/>
        </w:rPr>
        <w:t>1 priedas</w:t>
      </w:r>
    </w:p>
    <w:p w14:paraId="5967B283" w14:textId="3F016ECB" w:rsidR="23C3A90A" w:rsidRDefault="23C3A90A" w:rsidP="23C3A90A">
      <w:pPr>
        <w:jc w:val="both"/>
        <w:rPr>
          <w:rFonts w:eastAsia="Calibri"/>
          <w:u w:val="single"/>
        </w:rPr>
      </w:pPr>
    </w:p>
    <w:p w14:paraId="63359EAC" w14:textId="77777777" w:rsidR="23C3A90A" w:rsidRDefault="23C3A90A" w:rsidP="23C3A90A">
      <w:pPr>
        <w:jc w:val="center"/>
        <w:rPr>
          <w:rFonts w:eastAsia="Calibri"/>
          <w:b/>
          <w:bCs/>
        </w:rPr>
      </w:pPr>
    </w:p>
    <w:p w14:paraId="40D87F8F" w14:textId="77777777" w:rsidR="23C3A90A" w:rsidRDefault="23C3A90A" w:rsidP="23C3A90A">
      <w:pPr>
        <w:jc w:val="center"/>
        <w:rPr>
          <w:b/>
          <w:bCs/>
        </w:rPr>
      </w:pPr>
      <w:r w:rsidRPr="23C3A90A">
        <w:rPr>
          <w:b/>
          <w:bCs/>
        </w:rPr>
        <w:t xml:space="preserve">Nevyriausybinių organizacijų ir bendruomeninės veiklos stiprinimo 2022 metų veiksmų plano </w:t>
      </w:r>
    </w:p>
    <w:p w14:paraId="4D900ED7" w14:textId="77777777" w:rsidR="23C3A90A" w:rsidRDefault="23C3A90A" w:rsidP="23C3A90A">
      <w:pPr>
        <w:jc w:val="center"/>
        <w:rPr>
          <w:b/>
          <w:bCs/>
        </w:rPr>
      </w:pPr>
      <w:r w:rsidRPr="23C3A90A">
        <w:rPr>
          <w:b/>
          <w:bCs/>
        </w:rPr>
        <w:t>1.1.7 priemonės „Stiprinti bendruomeninę veiklą savivaldybėse“ įgyvendinimo, įgyvendinant bandomąjį modelį</w:t>
      </w:r>
    </w:p>
    <w:p w14:paraId="3D22CE27" w14:textId="77777777" w:rsidR="23C3A90A" w:rsidRDefault="23C3A90A" w:rsidP="23C3A90A">
      <w:pPr>
        <w:jc w:val="center"/>
        <w:rPr>
          <w:rFonts w:eastAsia="Calibri"/>
          <w:b/>
          <w:bCs/>
          <w:caps/>
        </w:rPr>
      </w:pPr>
      <w:r w:rsidRPr="23C3A90A">
        <w:rPr>
          <w:rFonts w:eastAsia="Calibri"/>
          <w:b/>
          <w:bCs/>
          <w:caps/>
        </w:rPr>
        <w:t>PROJEKTO paraiška</w:t>
      </w:r>
    </w:p>
    <w:p w14:paraId="5C60B61F" w14:textId="68C0FE5E" w:rsidR="23C3A90A" w:rsidRDefault="23C3A90A" w:rsidP="23C3A90A">
      <w:pPr>
        <w:jc w:val="center"/>
        <w:rPr>
          <w:rFonts w:eastAsia="Calibri"/>
          <w:b/>
          <w:bCs/>
        </w:rPr>
      </w:pPr>
      <w:r w:rsidRPr="23C3A90A">
        <w:rPr>
          <w:rFonts w:eastAsia="Calibri"/>
          <w:b/>
          <w:bCs/>
        </w:rPr>
        <w:t>2022 m.</w:t>
      </w:r>
    </w:p>
    <w:p w14:paraId="4B3903A6" w14:textId="77777777" w:rsidR="00891C8E" w:rsidRDefault="009C04A2">
      <w:pPr>
        <w:jc w:val="both"/>
        <w:rPr>
          <w:rFonts w:eastAsia="Calibri"/>
          <w:b/>
          <w:szCs w:val="24"/>
        </w:rPr>
      </w:pPr>
      <w:r>
        <w:rPr>
          <w:rFonts w:eastAsia="Calibri"/>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891C8E" w14:paraId="35509E34"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151BCC99" w14:textId="77777777" w:rsidR="00891C8E" w:rsidRDefault="009C04A2">
            <w:pPr>
              <w:jc w:val="both"/>
              <w:rPr>
                <w:rFonts w:eastAsia="Calibri"/>
                <w:szCs w:val="24"/>
              </w:rPr>
            </w:pPr>
            <w:r>
              <w:rPr>
                <w:rFonts w:eastAsia="Calibri"/>
                <w:szCs w:val="24"/>
              </w:rPr>
              <w:t>1.1. Pareiškėjo pavadinimas</w:t>
            </w:r>
          </w:p>
          <w:p w14:paraId="6A05A809" w14:textId="77777777" w:rsidR="00891C8E" w:rsidRDefault="00891C8E">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1D96F436" w14:textId="610CF260" w:rsidR="00891C8E" w:rsidRDefault="23C3A90A" w:rsidP="23C3A90A">
            <w:pPr>
              <w:jc w:val="both"/>
              <w:rPr>
                <w:rFonts w:eastAsia="Calibri"/>
                <w:b/>
                <w:bCs/>
              </w:rPr>
            </w:pPr>
            <w:r w:rsidRPr="23C3A90A">
              <w:rPr>
                <w:color w:val="70AD47" w:themeColor="accent6"/>
                <w:szCs w:val="24"/>
                <w:lang w:val="lt"/>
              </w:rPr>
              <w:t>Pilnas (netrumpintas) organizacijos pavadinimas</w:t>
            </w:r>
            <w:r w:rsidRPr="23C3A90A">
              <w:rPr>
                <w:szCs w:val="24"/>
              </w:rPr>
              <w:t xml:space="preserve"> </w:t>
            </w:r>
            <w:r w:rsidRPr="23C3A90A">
              <w:rPr>
                <w:rFonts w:eastAsia="Calibri"/>
              </w:rPr>
              <w:t>  </w:t>
            </w:r>
          </w:p>
        </w:tc>
      </w:tr>
      <w:tr w:rsidR="00891C8E" w14:paraId="3C383703"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5735A27F" w14:textId="77777777" w:rsidR="00891C8E" w:rsidRDefault="009C04A2">
            <w:pPr>
              <w:jc w:val="both"/>
              <w:rPr>
                <w:rFonts w:eastAsia="Calibri"/>
                <w:szCs w:val="24"/>
              </w:rPr>
            </w:pPr>
            <w:r>
              <w:rPr>
                <w:rFonts w:eastAsia="Calibri"/>
                <w:szCs w:val="24"/>
              </w:rPr>
              <w:t>1.2. Pareiškėjo teisinė forma</w:t>
            </w:r>
          </w:p>
          <w:p w14:paraId="5A39BBE3" w14:textId="77777777" w:rsidR="00891C8E" w:rsidRDefault="00891C8E">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0CBED540" w14:textId="13B1ACFB" w:rsidR="00891C8E" w:rsidRDefault="23C3A90A" w:rsidP="23C3A90A">
            <w:pPr>
              <w:pStyle w:val="ListParagraph"/>
              <w:numPr>
                <w:ilvl w:val="0"/>
                <w:numId w:val="1"/>
              </w:numPr>
              <w:jc w:val="both"/>
              <w:rPr>
                <w:color w:val="70AD47" w:themeColor="accent6"/>
                <w:szCs w:val="24"/>
              </w:rPr>
            </w:pPr>
            <w:r w:rsidRPr="23C3A90A">
              <w:rPr>
                <w:color w:val="70AD47" w:themeColor="accent6"/>
                <w:szCs w:val="24"/>
                <w:lang w:val="lt"/>
              </w:rPr>
              <w:t>Atrankos konkurso galimi pareiškėjai tik bendruomeninės organizacijos, todėl galima tik viena teisinė forma – asociacija.</w:t>
            </w:r>
          </w:p>
          <w:p w14:paraId="14026287" w14:textId="453188DC" w:rsidR="00891C8E" w:rsidRDefault="00891C8E" w:rsidP="23C3A90A">
            <w:pPr>
              <w:jc w:val="both"/>
              <w:rPr>
                <w:szCs w:val="24"/>
              </w:rPr>
            </w:pPr>
          </w:p>
          <w:p w14:paraId="2CAD0B3E" w14:textId="4F39FBD7" w:rsidR="00891C8E" w:rsidRDefault="23C3A90A" w:rsidP="23C3A90A">
            <w:pPr>
              <w:jc w:val="both"/>
              <w:rPr>
                <w:color w:val="70AD47" w:themeColor="accent6"/>
                <w:szCs w:val="24"/>
              </w:rPr>
            </w:pPr>
            <w:r w:rsidRPr="23C3A90A">
              <w:rPr>
                <w:b/>
                <w:bCs/>
                <w:color w:val="70AD47" w:themeColor="accent6"/>
                <w:szCs w:val="24"/>
              </w:rPr>
              <w:t xml:space="preserve">Tinkami pareiškėjai yra bendruomeninė organizacija </w:t>
            </w:r>
            <w:r w:rsidRPr="23C3A90A">
              <w:rPr>
                <w:color w:val="70AD47" w:themeColor="accent6"/>
                <w:szCs w:val="24"/>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p>
          <w:p w14:paraId="7EB69114" w14:textId="217AA1C5" w:rsidR="00891C8E" w:rsidRDefault="23C3A90A" w:rsidP="23C3A90A">
            <w:pPr>
              <w:pStyle w:val="ListParagraph"/>
              <w:numPr>
                <w:ilvl w:val="0"/>
                <w:numId w:val="6"/>
              </w:numPr>
              <w:jc w:val="both"/>
              <w:rPr>
                <w:color w:val="70AD47" w:themeColor="accent6"/>
                <w:szCs w:val="24"/>
              </w:rPr>
            </w:pPr>
            <w:r w:rsidRPr="23C3A90A">
              <w:rPr>
                <w:color w:val="70AD47" w:themeColor="accent6"/>
                <w:szCs w:val="24"/>
              </w:rPr>
              <w:t>Organizacija veikia konkrečioje vietovėje</w:t>
            </w:r>
          </w:p>
          <w:p w14:paraId="509B04E1" w14:textId="4AC77934" w:rsidR="00891C8E" w:rsidRDefault="23C3A90A" w:rsidP="23C3A90A">
            <w:pPr>
              <w:pStyle w:val="ListParagraph"/>
              <w:numPr>
                <w:ilvl w:val="0"/>
                <w:numId w:val="6"/>
              </w:numPr>
              <w:jc w:val="both"/>
              <w:rPr>
                <w:color w:val="70AD47" w:themeColor="accent6"/>
                <w:szCs w:val="24"/>
              </w:rPr>
            </w:pPr>
            <w:r w:rsidRPr="23C3A90A">
              <w:rPr>
                <w:color w:val="70AD47" w:themeColor="accent6"/>
                <w:szCs w:val="24"/>
              </w:rPr>
              <w:t>Ir jos nariai yra tos vietovės gyventojai (jų atstovai)</w:t>
            </w:r>
          </w:p>
          <w:p w14:paraId="482CC5FF" w14:textId="297013E9" w:rsidR="00891C8E" w:rsidRDefault="23C3A90A" w:rsidP="23C3A90A">
            <w:pPr>
              <w:pStyle w:val="ListParagraph"/>
              <w:numPr>
                <w:ilvl w:val="0"/>
                <w:numId w:val="6"/>
              </w:numPr>
              <w:jc w:val="both"/>
              <w:rPr>
                <w:color w:val="70AD47" w:themeColor="accent6"/>
                <w:szCs w:val="24"/>
              </w:rPr>
            </w:pPr>
            <w:r w:rsidRPr="23C3A90A">
              <w:rPr>
                <w:color w:val="70AD47" w:themeColor="accent6"/>
                <w:szCs w:val="24"/>
              </w:rPr>
              <w:t>Ir organizacija siekia viešųjų gyventojų interesų, susijusių su gyvenimu kaimynystėje įgyvendinimu.</w:t>
            </w:r>
          </w:p>
          <w:p w14:paraId="3146113E" w14:textId="6B9D040F" w:rsidR="00891C8E" w:rsidRDefault="23C3A90A" w:rsidP="23C3A90A">
            <w:pPr>
              <w:jc w:val="both"/>
              <w:rPr>
                <w:szCs w:val="24"/>
              </w:rPr>
            </w:pPr>
            <w:r w:rsidRPr="23C3A90A">
              <w:rPr>
                <w:color w:val="70AD47" w:themeColor="accent6"/>
                <w:szCs w:val="24"/>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23C3A90A">
              <w:rPr>
                <w:b/>
                <w:bCs/>
                <w:color w:val="70AD47" w:themeColor="accent6"/>
                <w:szCs w:val="24"/>
              </w:rPr>
              <w:t>neatitinka</w:t>
            </w:r>
            <w:r w:rsidRPr="23C3A90A">
              <w:rPr>
                <w:color w:val="70AD47" w:themeColor="accent6"/>
                <w:szCs w:val="24"/>
              </w:rPr>
              <w:t xml:space="preserve"> bendruomeninės organizacijos sampratos. </w:t>
            </w:r>
          </w:p>
          <w:p w14:paraId="6FFB5B54" w14:textId="11022883" w:rsidR="00891C8E" w:rsidRDefault="00891C8E" w:rsidP="23C3A90A">
            <w:pPr>
              <w:jc w:val="both"/>
              <w:rPr>
                <w:color w:val="70AD47" w:themeColor="accent6"/>
                <w:szCs w:val="24"/>
              </w:rPr>
            </w:pPr>
          </w:p>
          <w:p w14:paraId="59F10AE9" w14:textId="06F9817D" w:rsidR="00891C8E" w:rsidRDefault="23C3A90A" w:rsidP="23C3A90A">
            <w:pPr>
              <w:pStyle w:val="ListParagraph"/>
              <w:numPr>
                <w:ilvl w:val="0"/>
                <w:numId w:val="1"/>
              </w:numPr>
              <w:jc w:val="both"/>
              <w:rPr>
                <w:color w:val="70AD47" w:themeColor="accent6"/>
                <w:szCs w:val="24"/>
              </w:rPr>
            </w:pPr>
            <w:r w:rsidRPr="23C3A90A">
              <w:rPr>
                <w:color w:val="70AD47" w:themeColor="accent6"/>
                <w:szCs w:val="24"/>
              </w:rPr>
              <w:t xml:space="preserve">Jeigu savivaldybėje lieka nepaskirstytų lėšų Priemonei įgyvendinti ir jei rezerviniame projektų sąraše projektų nėra, skelbiamas naujas konkursas ir pareiškėjais jau gali būti ir bendruomeninės organizacijos, ir </w:t>
            </w:r>
            <w:r w:rsidRPr="23C3A90A">
              <w:rPr>
                <w:color w:val="70AD47" w:themeColor="accent6"/>
                <w:szCs w:val="24"/>
              </w:rPr>
              <w:lastRenderedPageBreak/>
              <w:t xml:space="preserve">nevyriausybinės organizacijos, kaip jos yra apibrėžiamos NVO plėtros įstatyme, arba religinės bendruomenės ir bendrijos, kaip jos apibrėžtos Lietuvos Respublikos religinių bendruomenių ir bendrijų įstatyme.  </w:t>
            </w:r>
          </w:p>
          <w:p w14:paraId="4B4F353D" w14:textId="25DB771E" w:rsidR="00891C8E" w:rsidRDefault="00891C8E" w:rsidP="23C3A90A">
            <w:pPr>
              <w:jc w:val="both"/>
              <w:rPr>
                <w:color w:val="70AD47" w:themeColor="accent6"/>
                <w:szCs w:val="24"/>
              </w:rPr>
            </w:pPr>
          </w:p>
        </w:tc>
      </w:tr>
      <w:tr w:rsidR="00891C8E" w14:paraId="5B0DA946"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41C8F396" w14:textId="5E59BD7B" w:rsidR="00891C8E" w:rsidRDefault="23C3A90A" w:rsidP="23C3A90A">
            <w:pPr>
              <w:ind w:right="180"/>
              <w:jc w:val="both"/>
              <w:rPr>
                <w:rFonts w:eastAsia="Calibri"/>
              </w:rPr>
            </w:pPr>
            <w:r w:rsidRPr="23C3A90A">
              <w:rPr>
                <w:rFonts w:eastAsia="Calibri"/>
              </w:rPr>
              <w:lastRenderedPageBreak/>
              <w:t>1.3. Juridinio asmens kodas</w:t>
            </w:r>
          </w:p>
        </w:tc>
        <w:tc>
          <w:tcPr>
            <w:tcW w:w="11505" w:type="dxa"/>
            <w:tcBorders>
              <w:top w:val="single" w:sz="4" w:space="0" w:color="00000A"/>
              <w:left w:val="single" w:sz="4" w:space="0" w:color="00000A"/>
              <w:bottom w:val="single" w:sz="4" w:space="0" w:color="00000A"/>
              <w:right w:val="single" w:sz="4" w:space="0" w:color="00000A"/>
            </w:tcBorders>
          </w:tcPr>
          <w:p w14:paraId="1CD5782C" w14:textId="18F0BF07" w:rsidR="00891C8E" w:rsidRDefault="23C3A90A">
            <w:pPr>
              <w:jc w:val="both"/>
            </w:pPr>
            <w:r w:rsidRPr="23C3A90A">
              <w:rPr>
                <w:color w:val="70AD47" w:themeColor="accent6"/>
                <w:szCs w:val="24"/>
                <w:lang w:val="lt"/>
              </w:rPr>
              <w:t>įrašykite prašomą informaciją</w:t>
            </w:r>
          </w:p>
        </w:tc>
      </w:tr>
      <w:tr w:rsidR="00891C8E" w14:paraId="5039932D"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3A61F6D4" w14:textId="77777777" w:rsidR="00891C8E" w:rsidRDefault="009C04A2">
            <w:pPr>
              <w:ind w:right="180"/>
              <w:jc w:val="both"/>
              <w:rPr>
                <w:rFonts w:eastAsia="Calibri"/>
              </w:rPr>
            </w:pPr>
            <w:r>
              <w:rPr>
                <w:rFonts w:eastAsia="Calibri"/>
              </w:rPr>
              <w:t>1.4.Savivaldybė, kuriai teikiama paraiška</w:t>
            </w:r>
          </w:p>
        </w:tc>
        <w:tc>
          <w:tcPr>
            <w:tcW w:w="11505" w:type="dxa"/>
            <w:tcBorders>
              <w:top w:val="single" w:sz="4" w:space="0" w:color="00000A"/>
              <w:left w:val="single" w:sz="4" w:space="0" w:color="00000A"/>
              <w:bottom w:val="single" w:sz="4" w:space="0" w:color="00000A"/>
              <w:right w:val="single" w:sz="4" w:space="0" w:color="00000A"/>
            </w:tcBorders>
          </w:tcPr>
          <w:p w14:paraId="651BD535" w14:textId="1CD58834" w:rsidR="00891C8E" w:rsidRDefault="23C3A90A">
            <w:pPr>
              <w:jc w:val="both"/>
            </w:pPr>
            <w:r w:rsidRPr="23C3A90A">
              <w:rPr>
                <w:color w:val="70AD47" w:themeColor="accent6"/>
                <w:szCs w:val="24"/>
                <w:lang w:val="lt"/>
              </w:rPr>
              <w:t>įrašykite prašomą informaciją</w:t>
            </w:r>
          </w:p>
          <w:p w14:paraId="482934BA" w14:textId="70609071" w:rsidR="00891C8E" w:rsidRDefault="23C3A90A" w:rsidP="23C3A90A">
            <w:pPr>
              <w:jc w:val="both"/>
              <w:rPr>
                <w:rFonts w:eastAsia="Calibri"/>
                <w:b/>
                <w:bCs/>
              </w:rPr>
            </w:pPr>
            <w:r w:rsidRPr="23C3A90A">
              <w:rPr>
                <w:rFonts w:eastAsia="Calibri"/>
              </w:rPr>
              <w:t>  </w:t>
            </w:r>
          </w:p>
        </w:tc>
      </w:tr>
      <w:tr w:rsidR="00891C8E" w14:paraId="04F799CE"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22746CD5" w14:textId="77777777" w:rsidR="00891C8E" w:rsidRDefault="009C04A2">
            <w:pPr>
              <w:ind w:right="180"/>
              <w:jc w:val="both"/>
              <w:rPr>
                <w:rFonts w:eastAsia="Calibri"/>
                <w:szCs w:val="24"/>
              </w:rPr>
            </w:pPr>
            <w:r>
              <w:rPr>
                <w:rFonts w:eastAsia="Calibri"/>
                <w:szCs w:val="24"/>
              </w:rPr>
              <w:t xml:space="preserve">1.5. Narių skaičius </w:t>
            </w:r>
          </w:p>
          <w:p w14:paraId="72A3D3EC"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7A1604F" w14:textId="3DF23CF1" w:rsidR="00891C8E" w:rsidRDefault="23C3A90A" w:rsidP="23C3A90A">
            <w:pPr>
              <w:jc w:val="both"/>
              <w:rPr>
                <w:rFonts w:eastAsia="Calibri"/>
                <w:b/>
                <w:bCs/>
              </w:rPr>
            </w:pPr>
            <w:r w:rsidRPr="23C3A90A">
              <w:rPr>
                <w:color w:val="70AD47" w:themeColor="accent6"/>
                <w:szCs w:val="24"/>
                <w:lang w:val="lt"/>
              </w:rPr>
              <w:t>įrašykite prašomą informaciją</w:t>
            </w:r>
            <w:r w:rsidRPr="23C3A90A">
              <w:rPr>
                <w:rFonts w:eastAsia="Calibri"/>
              </w:rPr>
              <w:t xml:space="preserve"> </w:t>
            </w:r>
          </w:p>
          <w:p w14:paraId="0462A607" w14:textId="4A41A592" w:rsidR="00891C8E" w:rsidRDefault="23C3A90A" w:rsidP="23C3A90A">
            <w:pPr>
              <w:jc w:val="both"/>
              <w:rPr>
                <w:rFonts w:eastAsia="Calibri"/>
                <w:b/>
                <w:bCs/>
              </w:rPr>
            </w:pPr>
            <w:r w:rsidRPr="23C3A90A">
              <w:rPr>
                <w:rFonts w:eastAsia="Calibri"/>
              </w:rPr>
              <w:t>    </w:t>
            </w:r>
          </w:p>
        </w:tc>
      </w:tr>
      <w:tr w:rsidR="00891C8E" w14:paraId="4CD71893" w14:textId="77777777" w:rsidTr="23C3A90A">
        <w:trPr>
          <w:trHeight w:val="140"/>
        </w:trPr>
        <w:tc>
          <w:tcPr>
            <w:tcW w:w="3096" w:type="dxa"/>
            <w:vMerge w:val="restart"/>
            <w:tcBorders>
              <w:top w:val="single" w:sz="4" w:space="0" w:color="00000A"/>
              <w:left w:val="single" w:sz="4" w:space="0" w:color="00000A"/>
              <w:right w:val="single" w:sz="4" w:space="0" w:color="00000A"/>
            </w:tcBorders>
            <w:hideMark/>
          </w:tcPr>
          <w:p w14:paraId="30B3C742" w14:textId="77777777" w:rsidR="00891C8E" w:rsidRDefault="009C04A2">
            <w:pPr>
              <w:ind w:right="180"/>
              <w:jc w:val="both"/>
              <w:rPr>
                <w:rFonts w:eastAsia="Calibri"/>
                <w:szCs w:val="24"/>
              </w:rPr>
            </w:pPr>
            <w:r>
              <w:rPr>
                <w:rFonts w:eastAsia="Calibri"/>
                <w:szCs w:val="24"/>
              </w:rPr>
              <w:t xml:space="preserve">1.6. Pareiškėjo vadovas </w:t>
            </w:r>
          </w:p>
        </w:tc>
        <w:tc>
          <w:tcPr>
            <w:tcW w:w="11505" w:type="dxa"/>
            <w:tcBorders>
              <w:top w:val="single" w:sz="4" w:space="0" w:color="00000A"/>
              <w:left w:val="single" w:sz="4" w:space="0" w:color="00000A"/>
              <w:bottom w:val="single" w:sz="4" w:space="0" w:color="00000A"/>
              <w:right w:val="single" w:sz="4" w:space="0" w:color="00000A"/>
            </w:tcBorders>
          </w:tcPr>
          <w:p w14:paraId="268EF223" w14:textId="292AD6CF" w:rsidR="00891C8E" w:rsidRDefault="23C3A90A" w:rsidP="23C3A90A">
            <w:pPr>
              <w:jc w:val="both"/>
              <w:rPr>
                <w:rFonts w:eastAsia="Calibri"/>
                <w:b/>
                <w:bCs/>
              </w:rPr>
            </w:pPr>
            <w:r w:rsidRPr="23C3A90A">
              <w:rPr>
                <w:rFonts w:eastAsia="Calibri"/>
              </w:rPr>
              <w:t xml:space="preserve">Pareigos </w:t>
            </w:r>
            <w:r w:rsidRPr="23C3A90A">
              <w:rPr>
                <w:color w:val="70AD47" w:themeColor="accent6"/>
                <w:szCs w:val="24"/>
                <w:lang w:val="lt"/>
              </w:rPr>
              <w:t>įrašykite prašomą informaciją</w:t>
            </w:r>
          </w:p>
        </w:tc>
      </w:tr>
      <w:tr w:rsidR="00891C8E" w14:paraId="26543420" w14:textId="77777777" w:rsidTr="23C3A90A">
        <w:trPr>
          <w:trHeight w:val="140"/>
        </w:trPr>
        <w:tc>
          <w:tcPr>
            <w:tcW w:w="3096" w:type="dxa"/>
            <w:vMerge/>
          </w:tcPr>
          <w:p w14:paraId="0D0B940D"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84EF3FA" w14:textId="40940873" w:rsidR="00891C8E" w:rsidRDefault="23C3A90A" w:rsidP="23C3A90A">
            <w:pPr>
              <w:jc w:val="both"/>
              <w:rPr>
                <w:rFonts w:eastAsia="Calibri"/>
              </w:rPr>
            </w:pPr>
            <w:r w:rsidRPr="23C3A90A">
              <w:rPr>
                <w:rFonts w:eastAsia="Calibri"/>
              </w:rPr>
              <w:t xml:space="preserve">Vardas, pavardė    </w:t>
            </w:r>
            <w:r w:rsidRPr="23C3A90A">
              <w:rPr>
                <w:color w:val="70AD47" w:themeColor="accent6"/>
                <w:szCs w:val="24"/>
                <w:lang w:val="lt"/>
              </w:rPr>
              <w:t>įrašykite prašomą informaciją</w:t>
            </w:r>
          </w:p>
        </w:tc>
      </w:tr>
      <w:tr w:rsidR="00891C8E" w14:paraId="4E8A312E" w14:textId="77777777" w:rsidTr="23C3A90A">
        <w:trPr>
          <w:trHeight w:val="183"/>
        </w:trPr>
        <w:tc>
          <w:tcPr>
            <w:tcW w:w="3096" w:type="dxa"/>
            <w:vMerge/>
          </w:tcPr>
          <w:p w14:paraId="0E27B00A"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3DE4E63E" w14:textId="60C84751" w:rsidR="00891C8E" w:rsidRDefault="23C3A90A" w:rsidP="23C3A90A">
            <w:pPr>
              <w:jc w:val="both"/>
              <w:rPr>
                <w:rFonts w:eastAsia="Calibri"/>
              </w:rPr>
            </w:pPr>
            <w:r w:rsidRPr="23C3A90A">
              <w:rPr>
                <w:rFonts w:eastAsia="Calibri"/>
              </w:rPr>
              <w:t>Telefonas +370 </w:t>
            </w:r>
            <w:r w:rsidRPr="23C3A90A">
              <w:rPr>
                <w:color w:val="70AD47" w:themeColor="accent6"/>
                <w:szCs w:val="24"/>
                <w:lang w:val="lt"/>
              </w:rPr>
              <w:t xml:space="preserve">   įrašykite prašomą informaciją</w:t>
            </w:r>
            <w:r w:rsidRPr="23C3A90A">
              <w:rPr>
                <w:rFonts w:eastAsia="Calibri"/>
              </w:rPr>
              <w:t xml:space="preserve">     </w:t>
            </w:r>
          </w:p>
        </w:tc>
      </w:tr>
      <w:tr w:rsidR="00891C8E" w14:paraId="03EDF124" w14:textId="77777777" w:rsidTr="23C3A90A">
        <w:trPr>
          <w:trHeight w:val="183"/>
        </w:trPr>
        <w:tc>
          <w:tcPr>
            <w:tcW w:w="3096" w:type="dxa"/>
            <w:vMerge/>
          </w:tcPr>
          <w:p w14:paraId="60061E4C"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621F5830" w14:textId="6CE4DFCF" w:rsidR="00891C8E" w:rsidRDefault="23C3A90A" w:rsidP="23C3A90A">
            <w:pPr>
              <w:jc w:val="both"/>
              <w:rPr>
                <w:rFonts w:eastAsia="Calibri"/>
              </w:rPr>
            </w:pPr>
            <w:r w:rsidRPr="23C3A90A">
              <w:rPr>
                <w:rFonts w:eastAsia="Calibri"/>
              </w:rPr>
              <w:t>El. paštas     </w:t>
            </w:r>
            <w:r w:rsidRPr="23C3A90A">
              <w:rPr>
                <w:color w:val="70AD47" w:themeColor="accent6"/>
                <w:szCs w:val="24"/>
                <w:lang w:val="lt"/>
              </w:rPr>
              <w:t xml:space="preserve">      įrašykite prašomą informaciją</w:t>
            </w:r>
            <w:r w:rsidRPr="23C3A90A">
              <w:rPr>
                <w:rFonts w:eastAsia="Calibri"/>
              </w:rPr>
              <w:t> </w:t>
            </w:r>
          </w:p>
        </w:tc>
      </w:tr>
      <w:tr w:rsidR="00891C8E" w14:paraId="6E6BBA2E" w14:textId="77777777" w:rsidTr="23C3A90A">
        <w:trPr>
          <w:trHeight w:val="368"/>
        </w:trPr>
        <w:tc>
          <w:tcPr>
            <w:tcW w:w="3096" w:type="dxa"/>
            <w:vMerge w:val="restart"/>
            <w:tcBorders>
              <w:top w:val="single" w:sz="4" w:space="0" w:color="00000A"/>
              <w:left w:val="single" w:sz="4" w:space="0" w:color="00000A"/>
              <w:right w:val="single" w:sz="4" w:space="0" w:color="00000A"/>
            </w:tcBorders>
            <w:hideMark/>
          </w:tcPr>
          <w:p w14:paraId="30FFBB80" w14:textId="60E9B3B4" w:rsidR="00891C8E" w:rsidRDefault="23C3A90A" w:rsidP="23C3A90A">
            <w:pPr>
              <w:ind w:right="180"/>
              <w:jc w:val="both"/>
              <w:rPr>
                <w:rFonts w:eastAsia="Calibri"/>
              </w:rPr>
            </w:pPr>
            <w:r w:rsidRPr="23C3A90A">
              <w:rPr>
                <w:rFonts w:eastAsia="Calibri"/>
              </w:rPr>
              <w:t>1.7. Kontaktinis asmuo / projekto vadovas</w:t>
            </w:r>
          </w:p>
          <w:p w14:paraId="59073EEF" w14:textId="0E4ECA23" w:rsidR="00891C8E" w:rsidRDefault="00891C8E" w:rsidP="23C3A90A">
            <w:pPr>
              <w:ind w:right="180"/>
              <w:jc w:val="both"/>
              <w:rPr>
                <w:rFonts w:eastAsia="Calibri"/>
              </w:rPr>
            </w:pPr>
          </w:p>
        </w:tc>
        <w:tc>
          <w:tcPr>
            <w:tcW w:w="11505" w:type="dxa"/>
            <w:tcBorders>
              <w:top w:val="single" w:sz="4" w:space="0" w:color="00000A"/>
              <w:left w:val="single" w:sz="4" w:space="0" w:color="00000A"/>
              <w:bottom w:val="single" w:sz="4" w:space="0" w:color="00000A"/>
              <w:right w:val="single" w:sz="4" w:space="0" w:color="00000A"/>
            </w:tcBorders>
          </w:tcPr>
          <w:p w14:paraId="7321F44E" w14:textId="427A5125" w:rsidR="00891C8E" w:rsidRDefault="23C3A90A" w:rsidP="23C3A90A">
            <w:pPr>
              <w:jc w:val="both"/>
              <w:rPr>
                <w:rFonts w:eastAsia="Calibri"/>
              </w:rPr>
            </w:pPr>
            <w:r w:rsidRPr="23C3A90A">
              <w:rPr>
                <w:rFonts w:eastAsia="Calibri"/>
              </w:rPr>
              <w:t xml:space="preserve">Vardas, pavardė    </w:t>
            </w:r>
            <w:r w:rsidRPr="23C3A90A">
              <w:rPr>
                <w:color w:val="70AD47" w:themeColor="accent6"/>
                <w:szCs w:val="24"/>
                <w:lang w:val="lt"/>
              </w:rPr>
              <w:t>įrašykite prašomą informaciją</w:t>
            </w:r>
          </w:p>
        </w:tc>
      </w:tr>
      <w:tr w:rsidR="00891C8E" w14:paraId="39009750" w14:textId="77777777" w:rsidTr="23C3A90A">
        <w:trPr>
          <w:trHeight w:val="366"/>
        </w:trPr>
        <w:tc>
          <w:tcPr>
            <w:tcW w:w="3096" w:type="dxa"/>
            <w:vMerge/>
          </w:tcPr>
          <w:p w14:paraId="44EAFD9C"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1E8F0850" w14:textId="4FC94238" w:rsidR="00891C8E" w:rsidRDefault="23C3A90A" w:rsidP="23C3A90A">
            <w:pPr>
              <w:jc w:val="both"/>
              <w:rPr>
                <w:rFonts w:eastAsia="Calibri"/>
              </w:rPr>
            </w:pPr>
            <w:r w:rsidRPr="23C3A90A">
              <w:rPr>
                <w:rFonts w:eastAsia="Calibri"/>
              </w:rPr>
              <w:t xml:space="preserve">Telefonas +370   </w:t>
            </w:r>
            <w:r w:rsidRPr="23C3A90A">
              <w:rPr>
                <w:color w:val="70AD47" w:themeColor="accent6"/>
                <w:szCs w:val="24"/>
                <w:lang w:val="lt"/>
              </w:rPr>
              <w:t>įrašykite prašomą informaciją</w:t>
            </w:r>
          </w:p>
        </w:tc>
      </w:tr>
      <w:tr w:rsidR="00891C8E" w14:paraId="4478CC1B" w14:textId="77777777" w:rsidTr="23C3A90A">
        <w:trPr>
          <w:trHeight w:val="366"/>
        </w:trPr>
        <w:tc>
          <w:tcPr>
            <w:tcW w:w="3096" w:type="dxa"/>
            <w:vMerge/>
          </w:tcPr>
          <w:p w14:paraId="4B94D5A5"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F08A8A5" w14:textId="426998AE" w:rsidR="00891C8E" w:rsidRDefault="23C3A90A" w:rsidP="23C3A90A">
            <w:pPr>
              <w:jc w:val="both"/>
              <w:rPr>
                <w:rFonts w:eastAsia="Calibri"/>
              </w:rPr>
            </w:pPr>
            <w:r w:rsidRPr="23C3A90A">
              <w:rPr>
                <w:rFonts w:eastAsia="Calibri"/>
              </w:rPr>
              <w:t>El. paštas      </w:t>
            </w:r>
            <w:r w:rsidRPr="23C3A90A">
              <w:rPr>
                <w:color w:val="70AD47" w:themeColor="accent6"/>
                <w:szCs w:val="24"/>
                <w:lang w:val="lt"/>
              </w:rPr>
              <w:t xml:space="preserve">    įrašykite prašomą informaciją (visa komunikacija vykdoma tik per šį nurodytą el.pašto adresą)</w:t>
            </w:r>
          </w:p>
          <w:p w14:paraId="329BB146" w14:textId="2A71FA2A" w:rsidR="00891C8E" w:rsidRDefault="00891C8E" w:rsidP="23C3A90A">
            <w:pPr>
              <w:ind w:right="180"/>
              <w:jc w:val="both"/>
              <w:rPr>
                <w:rFonts w:eastAsia="Calibri"/>
                <w:color w:val="70AD47" w:themeColor="accent6"/>
              </w:rPr>
            </w:pPr>
          </w:p>
          <w:p w14:paraId="12A19AB5" w14:textId="6F5BB9FE" w:rsidR="00891C8E" w:rsidRDefault="23C3A90A" w:rsidP="23C3A90A">
            <w:pPr>
              <w:ind w:right="180"/>
              <w:jc w:val="both"/>
              <w:rPr>
                <w:rFonts w:eastAsia="Calibri"/>
                <w:color w:val="70AD47" w:themeColor="accent6"/>
              </w:rPr>
            </w:pPr>
            <w:r w:rsidRPr="23C3A90A">
              <w:rPr>
                <w:rFonts w:eastAsia="Calibri"/>
                <w:color w:val="70AD47" w:themeColor="accent6"/>
              </w:rPr>
              <w:t xml:space="preserve">Nurodykite duomenis asmens, kuris faktiškai bus atsakingas už projekto įgyvendinimą. Visa su paraiška susijusi komunikacija bus vykdoma tik per šį asmenį. </w:t>
            </w:r>
          </w:p>
          <w:p w14:paraId="365DD59F" w14:textId="43EB49AB" w:rsidR="00891C8E" w:rsidRDefault="23C3A90A" w:rsidP="23C3A90A">
            <w:pPr>
              <w:ind w:right="180"/>
              <w:jc w:val="both"/>
              <w:rPr>
                <w:color w:val="70AD47" w:themeColor="accent6"/>
                <w:szCs w:val="24"/>
              </w:rPr>
            </w:pPr>
            <w:r w:rsidRPr="23C3A90A">
              <w:rPr>
                <w:color w:val="70AD47" w:themeColor="accent6"/>
                <w:szCs w:val="24"/>
              </w:rPr>
              <w:t xml:space="preserve">Projekto įgyvendinimo metu keičiantis kontaktiniam asmeniui, būtinai apie tai informuoti el.paštu </w:t>
            </w:r>
            <w:hyperlink r:id="rId11">
              <w:r w:rsidRPr="23C3A90A">
                <w:rPr>
                  <w:rStyle w:val="Hyperlink"/>
                  <w:szCs w:val="24"/>
                </w:rPr>
                <w:t>bendruomenes@nisc.lt</w:t>
              </w:r>
            </w:hyperlink>
          </w:p>
        </w:tc>
      </w:tr>
      <w:tr w:rsidR="00891C8E" w14:paraId="260ABD24" w14:textId="77777777" w:rsidTr="23C3A90A">
        <w:tc>
          <w:tcPr>
            <w:tcW w:w="3096" w:type="dxa"/>
            <w:tcBorders>
              <w:top w:val="single" w:sz="4" w:space="0" w:color="00000A"/>
              <w:left w:val="single" w:sz="4" w:space="0" w:color="00000A"/>
              <w:bottom w:val="single" w:sz="4" w:space="0" w:color="00000A"/>
              <w:right w:val="single" w:sz="4" w:space="0" w:color="00000A"/>
            </w:tcBorders>
            <w:hideMark/>
          </w:tcPr>
          <w:p w14:paraId="3841ABD9" w14:textId="77777777" w:rsidR="00891C8E" w:rsidRDefault="009C04A2">
            <w:pPr>
              <w:ind w:right="180"/>
              <w:jc w:val="both"/>
              <w:rPr>
                <w:rFonts w:eastAsia="Calibri"/>
                <w:szCs w:val="24"/>
              </w:rPr>
            </w:pPr>
            <w:r>
              <w:rPr>
                <w:rFonts w:eastAsia="Calibri"/>
                <w:szCs w:val="24"/>
              </w:rPr>
              <w:t>1.8. Pareiškėjo banko sąskaitos numeris</w:t>
            </w:r>
          </w:p>
        </w:tc>
        <w:tc>
          <w:tcPr>
            <w:tcW w:w="11505" w:type="dxa"/>
            <w:tcBorders>
              <w:top w:val="single" w:sz="4" w:space="0" w:color="00000A"/>
              <w:left w:val="single" w:sz="4" w:space="0" w:color="00000A"/>
              <w:bottom w:val="single" w:sz="4" w:space="0" w:color="00000A"/>
              <w:right w:val="single" w:sz="4" w:space="0" w:color="00000A"/>
            </w:tcBorders>
          </w:tcPr>
          <w:p w14:paraId="2C5BEE38" w14:textId="5D9A74DC" w:rsidR="00891C8E" w:rsidRDefault="23C3A90A" w:rsidP="23C3A90A">
            <w:pPr>
              <w:jc w:val="both"/>
              <w:rPr>
                <w:color w:val="70AD47" w:themeColor="accent6"/>
                <w:szCs w:val="24"/>
                <w:lang w:val="en-GB"/>
              </w:rPr>
            </w:pPr>
            <w:r w:rsidRPr="23C3A90A">
              <w:rPr>
                <w:rFonts w:eastAsia="Calibri"/>
              </w:rPr>
              <w:t xml:space="preserve">20 simbolių numeris  </w:t>
            </w:r>
            <w:r w:rsidRPr="23C3A90A">
              <w:rPr>
                <w:color w:val="70AD47" w:themeColor="accent6"/>
                <w:szCs w:val="24"/>
                <w:lang w:val="lt"/>
              </w:rPr>
              <w:t xml:space="preserve">IBAN sąskaitos numeris – </w:t>
            </w:r>
            <w:r w:rsidRPr="23C3A90A">
              <w:rPr>
                <w:color w:val="70AD47" w:themeColor="accent6"/>
                <w:szCs w:val="24"/>
                <w:lang w:val="en-GB"/>
              </w:rPr>
              <w:t>20 simbolių</w:t>
            </w:r>
          </w:p>
          <w:p w14:paraId="36AD827E" w14:textId="09B5726C" w:rsidR="00891C8E" w:rsidRDefault="23C3A90A" w:rsidP="23C3A90A">
            <w:pPr>
              <w:jc w:val="both"/>
              <w:rPr>
                <w:rFonts w:eastAsia="Calibri"/>
              </w:rPr>
            </w:pPr>
            <w:r w:rsidRPr="23C3A90A">
              <w:rPr>
                <w:rFonts w:eastAsia="Calibri"/>
              </w:rPr>
              <w:t xml:space="preserve">Banko/kredito įstaigos pavadinimas </w:t>
            </w:r>
            <w:r w:rsidRPr="23C3A90A">
              <w:rPr>
                <w:color w:val="70AD47" w:themeColor="accent6"/>
                <w:szCs w:val="24"/>
                <w:lang w:val="lt"/>
              </w:rPr>
              <w:t>įrašykite prašomą informaciją</w:t>
            </w:r>
          </w:p>
        </w:tc>
      </w:tr>
      <w:tr w:rsidR="00891C8E" w14:paraId="3F7795C8" w14:textId="77777777" w:rsidTr="23C3A90A">
        <w:tc>
          <w:tcPr>
            <w:tcW w:w="3096" w:type="dxa"/>
            <w:tcBorders>
              <w:top w:val="single" w:sz="4" w:space="0" w:color="00000A"/>
              <w:left w:val="single" w:sz="4" w:space="0" w:color="00000A"/>
              <w:bottom w:val="single" w:sz="4" w:space="0" w:color="00000A"/>
              <w:right w:val="single" w:sz="4" w:space="0" w:color="00000A"/>
            </w:tcBorders>
            <w:hideMark/>
          </w:tcPr>
          <w:p w14:paraId="51CE3100" w14:textId="77777777" w:rsidR="00891C8E" w:rsidRDefault="009C04A2">
            <w:pPr>
              <w:ind w:right="180"/>
              <w:jc w:val="both"/>
              <w:rPr>
                <w:rFonts w:eastAsia="Calibri"/>
                <w:szCs w:val="24"/>
              </w:rPr>
            </w:pPr>
            <w:r>
              <w:rPr>
                <w:rFonts w:eastAsia="Calibri"/>
                <w:szCs w:val="24"/>
              </w:rPr>
              <w:t>1.9. Organizacijos projektų, finansuojamų iš valstybės biudžeto, įgyvendinimo patirtis per pastaruosius 2 metus</w:t>
            </w:r>
          </w:p>
        </w:tc>
        <w:tc>
          <w:tcPr>
            <w:tcW w:w="11505" w:type="dxa"/>
            <w:tcBorders>
              <w:top w:val="single" w:sz="4" w:space="0" w:color="00000A"/>
              <w:left w:val="single" w:sz="4" w:space="0" w:color="00000A"/>
              <w:bottom w:val="single" w:sz="4" w:space="0" w:color="00000A"/>
              <w:right w:val="single" w:sz="4" w:space="0" w:color="00000A"/>
            </w:tcBorders>
          </w:tcPr>
          <w:p w14:paraId="6320E045" w14:textId="6ADF886B" w:rsidR="00891C8E" w:rsidRDefault="23C3A90A" w:rsidP="23C3A90A">
            <w:pPr>
              <w:jc w:val="both"/>
              <w:rPr>
                <w:rFonts w:eastAsia="Calibri"/>
                <w:b/>
                <w:bCs/>
              </w:rPr>
            </w:pPr>
            <w:r w:rsidRPr="23C3A90A">
              <w:rPr>
                <w:rFonts w:eastAsia="Calibri"/>
              </w:rPr>
              <w:t>Finansavimo šaltinis, skirta suma, projekto pavadinimas, metai</w:t>
            </w:r>
          </w:p>
          <w:p w14:paraId="2ED992B0" w14:textId="01D0650D" w:rsidR="00891C8E" w:rsidRDefault="23C3A90A" w:rsidP="23C3A90A">
            <w:pPr>
              <w:jc w:val="both"/>
            </w:pPr>
            <w:r w:rsidRPr="23C3A90A">
              <w:rPr>
                <w:color w:val="70AD47" w:themeColor="accent6"/>
                <w:szCs w:val="24"/>
                <w:lang w:val="en-GB"/>
              </w:rPr>
              <w:t>Į</w:t>
            </w:r>
            <w:r w:rsidRPr="23C3A90A">
              <w:rPr>
                <w:color w:val="70AD47" w:themeColor="accent6"/>
                <w:szCs w:val="24"/>
                <w:lang w:val="lt"/>
              </w:rPr>
              <w:t xml:space="preserve">rašykite prašomą informaciją pagal pavyzdį: </w:t>
            </w:r>
          </w:p>
          <w:p w14:paraId="757B7A39" w14:textId="38746313" w:rsidR="00891C8E" w:rsidRDefault="23C3A90A" w:rsidP="23C3A90A">
            <w:pPr>
              <w:jc w:val="both"/>
              <w:rPr>
                <w:color w:val="70AD47" w:themeColor="accent6"/>
                <w:szCs w:val="24"/>
                <w:lang w:val="lt"/>
              </w:rPr>
            </w:pPr>
            <w:r w:rsidRPr="23C3A90A">
              <w:rPr>
                <w:color w:val="70AD47" w:themeColor="accent6"/>
                <w:szCs w:val="24"/>
                <w:lang w:val="lt"/>
              </w:rPr>
              <w:t>Socialinės apsaugos ir darbo ministerija, 1000 Eur, projekto pavadinimas, 2021 m.</w:t>
            </w:r>
          </w:p>
          <w:p w14:paraId="20DCF2D2" w14:textId="61D77A48" w:rsidR="00891C8E" w:rsidRDefault="23C3A90A" w:rsidP="23C3A90A">
            <w:pPr>
              <w:jc w:val="both"/>
              <w:rPr>
                <w:color w:val="70AD47" w:themeColor="accent6"/>
                <w:szCs w:val="24"/>
                <w:lang w:val="lt"/>
              </w:rPr>
            </w:pPr>
            <w:r w:rsidRPr="23C3A90A">
              <w:rPr>
                <w:color w:val="70AD47" w:themeColor="accent6"/>
                <w:szCs w:val="24"/>
                <w:lang w:val="lt"/>
              </w:rPr>
              <w:t>Socialinės apsaugos ir darbo ministerija, 1000 Eur, projekto pavadinimas, 2022 m.</w:t>
            </w:r>
          </w:p>
          <w:p w14:paraId="79BBE4BE" w14:textId="22DA0158" w:rsidR="00891C8E" w:rsidRDefault="00891C8E" w:rsidP="23C3A90A">
            <w:pPr>
              <w:jc w:val="both"/>
              <w:rPr>
                <w:rFonts w:eastAsia="Calibri"/>
              </w:rPr>
            </w:pPr>
          </w:p>
        </w:tc>
      </w:tr>
      <w:tr w:rsidR="00891C8E" w14:paraId="44ED253C" w14:textId="77777777" w:rsidTr="23C3A90A">
        <w:tc>
          <w:tcPr>
            <w:tcW w:w="3096" w:type="dxa"/>
            <w:tcBorders>
              <w:top w:val="single" w:sz="4" w:space="0" w:color="00000A"/>
              <w:left w:val="single" w:sz="4" w:space="0" w:color="00000A"/>
              <w:bottom w:val="single" w:sz="4" w:space="0" w:color="00000A"/>
              <w:right w:val="single" w:sz="4" w:space="0" w:color="00000A"/>
            </w:tcBorders>
          </w:tcPr>
          <w:p w14:paraId="27797990" w14:textId="77777777" w:rsidR="00891C8E" w:rsidRDefault="009C04A2">
            <w:pPr>
              <w:rPr>
                <w:b/>
                <w:bCs/>
              </w:rPr>
            </w:pPr>
            <w:r>
              <w:rPr>
                <w:rFonts w:eastAsia="Calibri"/>
              </w:rPr>
              <w:t xml:space="preserve">1.10. </w:t>
            </w:r>
            <w:r>
              <w:t>Pareiškėjo d</w:t>
            </w:r>
            <w:r>
              <w:rPr>
                <w:rFonts w:eastAsia="Calibri"/>
              </w:rPr>
              <w:t>eklaracijos</w:t>
            </w:r>
          </w:p>
          <w:p w14:paraId="3DEEC669" w14:textId="77777777" w:rsidR="00891C8E" w:rsidRDefault="00891C8E">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3B0EFE03" w14:textId="5F6D6505" w:rsidR="23C3A90A" w:rsidRDefault="23C3A90A" w:rsidP="23C3A90A">
            <w:pPr>
              <w:jc w:val="both"/>
              <w:rPr>
                <w:rFonts w:eastAsia="Calibri"/>
                <w:b/>
                <w:bCs/>
              </w:rPr>
            </w:pPr>
            <w:r w:rsidRPr="23C3A90A">
              <w:rPr>
                <w:color w:val="70AD47" w:themeColor="accent6"/>
                <w:szCs w:val="24"/>
                <w:lang w:val="lt"/>
              </w:rPr>
              <w:t xml:space="preserve">Pažymėkite: </w:t>
            </w:r>
          </w:p>
          <w:p w14:paraId="46974673" w14:textId="77777777" w:rsidR="00891C8E" w:rsidRDefault="23C3A90A">
            <w:pPr>
              <w:jc w:val="both"/>
              <w:rPr>
                <w:rFonts w:eastAsia="Calibri"/>
              </w:rPr>
            </w:pPr>
            <w:r w:rsidRPr="23C3A90A">
              <w:rPr>
                <w:rFonts w:ascii="MS Gothic" w:eastAsia="MS Gothic" w:hAnsi="MS Gothic"/>
              </w:rPr>
              <w:t>☐</w:t>
            </w:r>
            <w:r w:rsidRPr="23C3A90A">
              <w:rPr>
                <w:rFonts w:eastAsia="Calibri"/>
              </w:rPr>
              <w:t xml:space="preserve"> Pareiškėjas </w:t>
            </w:r>
            <w:r w:rsidRPr="23C3A90A">
              <w:rPr>
                <w:rFonts w:eastAsia="Calibri"/>
                <w:u w:val="single"/>
              </w:rPr>
              <w:t>yra pateikęs</w:t>
            </w:r>
            <w:r w:rsidRPr="23C3A90A">
              <w:rPr>
                <w:rFonts w:eastAsia="Calibri"/>
              </w:rPr>
              <w:t xml:space="preserve"> Juridinių asmenų registrui 2020 ir (ar) 2021 kalendorinių metų finansinių ataskaitų rinkinį ir veiklos arba metinę ataskaitas pagal įstatymų nustatytus reikalavimus (netaikoma religinėms bendruomenėms ir bendrijoms).</w:t>
            </w:r>
          </w:p>
          <w:p w14:paraId="69B4DF6F" w14:textId="718B8DC9" w:rsidR="23C3A90A" w:rsidRDefault="23C3A90A" w:rsidP="23C3A90A">
            <w:pPr>
              <w:jc w:val="both"/>
              <w:rPr>
                <w:rFonts w:eastAsia="Calibri"/>
                <w:color w:val="70AD47" w:themeColor="accent6"/>
              </w:rPr>
            </w:pPr>
            <w:r w:rsidRPr="23C3A90A">
              <w:rPr>
                <w:rFonts w:eastAsia="Calibri"/>
                <w:color w:val="70AD47" w:themeColor="accent6"/>
              </w:rPr>
              <w:t xml:space="preserve">Paraiška nebus toliau vertinama, jeigu metinės ataskaitos yra nepateiktos. </w:t>
            </w:r>
          </w:p>
          <w:p w14:paraId="3AD3DDE8" w14:textId="6B2126B7" w:rsidR="23C3A90A" w:rsidRDefault="23C3A90A" w:rsidP="23C3A90A">
            <w:pPr>
              <w:jc w:val="both"/>
              <w:rPr>
                <w:rFonts w:eastAsia="Calibri"/>
                <w:color w:val="70AD47" w:themeColor="accent6"/>
              </w:rPr>
            </w:pPr>
          </w:p>
          <w:p w14:paraId="07B9D8BC" w14:textId="77777777" w:rsidR="00891C8E" w:rsidRDefault="23C3A90A" w:rsidP="23C3A90A">
            <w:pPr>
              <w:jc w:val="both"/>
              <w:rPr>
                <w:rFonts w:eastAsia="Calibri"/>
              </w:rPr>
            </w:pPr>
            <w:r w:rsidRPr="23C3A90A">
              <w:rPr>
                <w:rFonts w:ascii="MS Gothic" w:eastAsia="MS Gothic" w:hAnsi="MS Gothic"/>
              </w:rPr>
              <w:t>☐</w:t>
            </w:r>
            <w:r w:rsidRPr="23C3A90A">
              <w:rPr>
                <w:rFonts w:eastAsia="Calibri"/>
              </w:rPr>
              <w:t xml:space="preserve"> Pareiškėjas </w:t>
            </w:r>
            <w:r w:rsidRPr="23C3A90A">
              <w:rPr>
                <w:rFonts w:eastAsia="Calibri"/>
                <w:u w:val="single"/>
              </w:rPr>
              <w:t>nėra pateikęs</w:t>
            </w:r>
            <w:r w:rsidRPr="23C3A90A">
              <w:rPr>
                <w:rFonts w:eastAsia="Calibri"/>
              </w:rPr>
              <w:t xml:space="preserve"> Juridinių asmenų registrui praėjusių kalendorinių metų finansinių ataskaitų rinkinio ir veiklos ataskaitos arba metinės ataskaitos, </w:t>
            </w:r>
            <w:r w:rsidRPr="23C3A90A">
              <w:rPr>
                <w:rFonts w:eastAsia="Calibri"/>
                <w:u w:val="single"/>
              </w:rPr>
              <w:t>kadangi veikia trumpiau nei vienerius metus.</w:t>
            </w:r>
            <w:r w:rsidRPr="23C3A90A">
              <w:rPr>
                <w:rFonts w:eastAsia="Calibri"/>
              </w:rPr>
              <w:t xml:space="preserve"> </w:t>
            </w:r>
          </w:p>
          <w:p w14:paraId="12B066CF" w14:textId="2954D717" w:rsidR="23C3A90A" w:rsidRDefault="23C3A90A" w:rsidP="23C3A90A">
            <w:pPr>
              <w:jc w:val="both"/>
              <w:rPr>
                <w:rFonts w:eastAsia="Calibri"/>
                <w:color w:val="70AD47" w:themeColor="accent6"/>
              </w:rPr>
            </w:pPr>
            <w:r w:rsidRPr="23C3A90A">
              <w:rPr>
                <w:rFonts w:eastAsia="Calibri"/>
                <w:color w:val="70AD47" w:themeColor="accent6"/>
              </w:rPr>
              <w:t xml:space="preserve">Jei Pareiškėjas įsiregistravo 2022 metais, jam dar nėra prievolės teikti metinio ataskaitų rinkinio Registrų centrui. Todėl kartu su Paraiška privaloma pateikti laisvos formos ataskaitą apie faktines Pareiškėjo veiklas, vykdytas nuo įsisteigimo datos. </w:t>
            </w:r>
          </w:p>
          <w:p w14:paraId="3E6653C0" w14:textId="5B3FBB78" w:rsidR="23C3A90A" w:rsidRDefault="23C3A90A" w:rsidP="23C3A90A">
            <w:pPr>
              <w:jc w:val="both"/>
              <w:rPr>
                <w:rFonts w:eastAsia="Calibri"/>
              </w:rPr>
            </w:pPr>
          </w:p>
          <w:p w14:paraId="7D09E7D9" w14:textId="77777777" w:rsidR="00891C8E" w:rsidRDefault="23C3A90A" w:rsidP="23C3A90A">
            <w:pPr>
              <w:jc w:val="both"/>
              <w:rPr>
                <w:rFonts w:eastAsia="Calibri"/>
              </w:rPr>
            </w:pPr>
            <w:r w:rsidRPr="23C3A90A">
              <w:rPr>
                <w:rFonts w:ascii="MS Gothic" w:eastAsia="MS Gothic" w:hAnsi="MS Gothic"/>
              </w:rPr>
              <w:t>☐</w:t>
            </w:r>
            <w:r w:rsidRPr="23C3A90A">
              <w:rPr>
                <w:rFonts w:eastAsia="Calibri"/>
              </w:rPr>
              <w:t xml:space="preserve"> Pareiškėjas yra atsiskaitęs už ankstesniais metais iš savivaldybės ar valstybės biudžeto gautų lėšų panaudojimą ir (arba) gautų lėšų nėra panaudojęs ne pagal tikslinę paskirtį (jeigu taikytina).</w:t>
            </w:r>
          </w:p>
          <w:p w14:paraId="3C839CA9" w14:textId="3BE0A0BA" w:rsidR="23C3A90A" w:rsidRDefault="23C3A90A" w:rsidP="23C3A90A">
            <w:pPr>
              <w:jc w:val="both"/>
              <w:rPr>
                <w:rFonts w:eastAsia="Calibri"/>
                <w:color w:val="70AD47" w:themeColor="accent6"/>
              </w:rPr>
            </w:pPr>
            <w:r w:rsidRPr="23C3A90A">
              <w:rPr>
                <w:rFonts w:eastAsia="Calibri"/>
                <w:color w:val="70AD47" w:themeColor="accent6"/>
              </w:rPr>
              <w:t xml:space="preserve">Pažymima varnele, jeigu pilnai atsiskaityta su savivaldybe už ankstesnių metų projektinį finansavimą ir jeigu nenustatyta, kad lėšos buvo naudojamos ne pagal paskirtį. </w:t>
            </w:r>
          </w:p>
          <w:p w14:paraId="07B24216" w14:textId="763FD42F" w:rsidR="23C3A90A" w:rsidRDefault="23C3A90A" w:rsidP="23C3A90A">
            <w:pPr>
              <w:jc w:val="both"/>
              <w:rPr>
                <w:rFonts w:eastAsia="Calibri"/>
              </w:rPr>
            </w:pPr>
          </w:p>
          <w:p w14:paraId="396C0569" w14:textId="4B25668A" w:rsidR="00891C8E" w:rsidRDefault="23C3A90A" w:rsidP="23C3A90A">
            <w:pPr>
              <w:jc w:val="both"/>
              <w:rPr>
                <w:rFonts w:eastAsia="Calibri"/>
                <w:b/>
                <w:bCs/>
              </w:rPr>
            </w:pPr>
            <w:r w:rsidRPr="23C3A90A">
              <w:rPr>
                <w:rFonts w:ascii="MS Gothic" w:eastAsia="MS Gothic" w:hAnsi="MS Gothic"/>
              </w:rPr>
              <w:t>☐</w:t>
            </w:r>
            <w:r w:rsidRPr="23C3A90A">
              <w:rPr>
                <w:rFonts w:eastAsia="Calibri"/>
              </w:rPr>
              <w:t xml:space="preserve"> Pareiškėjui nėra panaikintas paramos gavėjo statusas.</w:t>
            </w:r>
          </w:p>
          <w:p w14:paraId="7F824840" w14:textId="3C8ADFFA" w:rsidR="00891C8E" w:rsidRDefault="23C3A90A" w:rsidP="23C3A90A">
            <w:pPr>
              <w:jc w:val="both"/>
              <w:rPr>
                <w:rFonts w:eastAsia="Calibri"/>
                <w:color w:val="70AD47" w:themeColor="accent6"/>
              </w:rPr>
            </w:pPr>
            <w:r w:rsidRPr="23C3A90A">
              <w:rPr>
                <w:rFonts w:eastAsia="Calibri"/>
                <w:color w:val="70AD47" w:themeColor="accent6"/>
              </w:rPr>
              <w:t xml:space="preserve">Pažymima varnele, jeigu paramos gavėjo statusas nebuvo panaikintas. Paramos gavėjų sąrašą galima patikrinti </w:t>
            </w:r>
            <w:hyperlink r:id="rId12">
              <w:r w:rsidRPr="23C3A90A">
                <w:rPr>
                  <w:rStyle w:val="Hyperlink"/>
                  <w:rFonts w:eastAsia="Calibri"/>
                </w:rPr>
                <w:t>čia</w:t>
              </w:r>
            </w:hyperlink>
            <w:r w:rsidRPr="23C3A90A">
              <w:rPr>
                <w:rFonts w:eastAsia="Calibri"/>
                <w:color w:val="70AD47" w:themeColor="accent6"/>
              </w:rPr>
              <w:t xml:space="preserve">. </w:t>
            </w:r>
          </w:p>
        </w:tc>
      </w:tr>
    </w:tbl>
    <w:p w14:paraId="3656B9AB" w14:textId="77777777" w:rsidR="00891C8E" w:rsidRDefault="00891C8E">
      <w:pPr>
        <w:jc w:val="both"/>
        <w:rPr>
          <w:rFonts w:eastAsia="Calibri"/>
          <w:b/>
          <w:szCs w:val="24"/>
        </w:rPr>
      </w:pPr>
    </w:p>
    <w:p w14:paraId="565D42E5" w14:textId="77777777" w:rsidR="00891C8E" w:rsidRDefault="009C04A2">
      <w:pPr>
        <w:jc w:val="both"/>
        <w:rPr>
          <w:rFonts w:eastAsia="Calibri"/>
          <w:b/>
          <w:szCs w:val="24"/>
        </w:rPr>
      </w:pPr>
      <w:r>
        <w:rPr>
          <w:rFonts w:eastAsia="Calibri"/>
          <w:b/>
          <w:szCs w:val="24"/>
        </w:rPr>
        <w:t>2. INFORMACIJA APIE PROJEKTĄ</w:t>
      </w:r>
    </w:p>
    <w:p w14:paraId="45FB0818" w14:textId="77777777" w:rsidR="00891C8E" w:rsidRDefault="00891C8E">
      <w:pPr>
        <w:jc w:val="both"/>
        <w:rPr>
          <w:rFonts w:eastAsia="Calibri"/>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891C8E" w14:paraId="60E2F9E1" w14:textId="77777777" w:rsidTr="23C3A90A">
        <w:trPr>
          <w:trHeight w:val="325"/>
        </w:trPr>
        <w:tc>
          <w:tcPr>
            <w:tcW w:w="3119" w:type="dxa"/>
            <w:tcBorders>
              <w:top w:val="single" w:sz="4" w:space="0" w:color="00000A"/>
              <w:left w:val="single" w:sz="4" w:space="0" w:color="00000A"/>
              <w:bottom w:val="single" w:sz="4" w:space="0" w:color="00000A"/>
              <w:right w:val="single" w:sz="4" w:space="0" w:color="00000A"/>
            </w:tcBorders>
          </w:tcPr>
          <w:p w14:paraId="1382C8DD" w14:textId="77777777" w:rsidR="00891C8E" w:rsidRDefault="009C04A2">
            <w:pPr>
              <w:jc w:val="both"/>
              <w:rPr>
                <w:rFonts w:eastAsia="Calibri"/>
                <w:szCs w:val="24"/>
              </w:rPr>
            </w:pPr>
            <w:r>
              <w:rPr>
                <w:rFonts w:eastAsia="Calibri"/>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14:paraId="206316D6" w14:textId="6BB5565B" w:rsidR="00891C8E" w:rsidRDefault="23C3A90A" w:rsidP="23C3A90A">
            <w:pPr>
              <w:jc w:val="both"/>
              <w:rPr>
                <w:rFonts w:eastAsia="Calibri"/>
                <w:b/>
                <w:bCs/>
              </w:rPr>
            </w:pPr>
            <w:r w:rsidRPr="23C3A90A">
              <w:rPr>
                <w:color w:val="70AD47" w:themeColor="accent6"/>
                <w:szCs w:val="24"/>
                <w:lang w:val="lt"/>
              </w:rPr>
              <w:t>Trumpas, bet informatyvus</w:t>
            </w:r>
            <w:r w:rsidRPr="23C3A90A">
              <w:rPr>
                <w:szCs w:val="24"/>
                <w:lang w:val="lt"/>
              </w:rPr>
              <w:t xml:space="preserve"> </w:t>
            </w:r>
            <w:r w:rsidRPr="23C3A90A">
              <w:rPr>
                <w:rFonts w:eastAsia="Calibri"/>
              </w:rPr>
              <w:t>   </w:t>
            </w:r>
          </w:p>
        </w:tc>
      </w:tr>
      <w:tr w:rsidR="00891C8E" w14:paraId="3E3A2DE4" w14:textId="77777777" w:rsidTr="23C3A90A">
        <w:tc>
          <w:tcPr>
            <w:tcW w:w="3119" w:type="dxa"/>
            <w:tcBorders>
              <w:top w:val="single" w:sz="4" w:space="0" w:color="00000A"/>
              <w:left w:val="single" w:sz="4" w:space="0" w:color="00000A"/>
              <w:bottom w:val="single" w:sz="4" w:space="0" w:color="00000A"/>
              <w:right w:val="single" w:sz="4" w:space="0" w:color="00000A"/>
            </w:tcBorders>
          </w:tcPr>
          <w:p w14:paraId="438FD6AF" w14:textId="77777777" w:rsidR="00891C8E" w:rsidRDefault="009C04A2">
            <w:pPr>
              <w:jc w:val="both"/>
              <w:rPr>
                <w:rFonts w:eastAsia="Calibri"/>
                <w:szCs w:val="24"/>
              </w:rPr>
            </w:pPr>
            <w:r>
              <w:rPr>
                <w:rFonts w:eastAsia="Calibri"/>
                <w:szCs w:val="24"/>
              </w:rPr>
              <w:t xml:space="preserve">2.2. Projektui įgyvendinti  prašoma lėšų suma </w:t>
            </w:r>
          </w:p>
        </w:tc>
        <w:tc>
          <w:tcPr>
            <w:tcW w:w="11482" w:type="dxa"/>
            <w:tcBorders>
              <w:top w:val="single" w:sz="4" w:space="0" w:color="00000A"/>
              <w:left w:val="single" w:sz="4" w:space="0" w:color="00000A"/>
              <w:bottom w:val="single" w:sz="4" w:space="0" w:color="00000A"/>
              <w:right w:val="single" w:sz="4" w:space="0" w:color="00000A"/>
            </w:tcBorders>
          </w:tcPr>
          <w:p w14:paraId="31EAEBB2" w14:textId="63C1668A" w:rsidR="00891C8E" w:rsidRDefault="23C3A90A" w:rsidP="23C3A90A">
            <w:pPr>
              <w:jc w:val="both"/>
              <w:rPr>
                <w:rFonts w:eastAsia="Calibri"/>
                <w:b/>
                <w:bCs/>
              </w:rPr>
            </w:pPr>
            <w:r w:rsidRPr="23C3A90A">
              <w:rPr>
                <w:rFonts w:eastAsia="Calibri"/>
              </w:rPr>
              <w:t>      Eur</w:t>
            </w:r>
          </w:p>
          <w:p w14:paraId="45A7FE89" w14:textId="7A4D3D75" w:rsidR="00891C8E" w:rsidRDefault="23C3A90A" w:rsidP="23C3A90A">
            <w:pPr>
              <w:spacing w:line="259" w:lineRule="auto"/>
              <w:jc w:val="both"/>
              <w:rPr>
                <w:color w:val="70AD47" w:themeColor="accent6"/>
                <w:szCs w:val="24"/>
                <w:lang w:val="lt"/>
              </w:rPr>
            </w:pPr>
            <w:r w:rsidRPr="23C3A90A">
              <w:rPr>
                <w:color w:val="70AD47" w:themeColor="accent6"/>
                <w:szCs w:val="24"/>
                <w:lang w:val="lt"/>
              </w:rPr>
              <w:t>įrašykite prašomą lėšų sumą</w:t>
            </w:r>
          </w:p>
          <w:p w14:paraId="2F10FB2B" w14:textId="73C75363" w:rsidR="00891C8E" w:rsidRDefault="23C3A90A" w:rsidP="23C3A90A">
            <w:pPr>
              <w:jc w:val="both"/>
              <w:rPr>
                <w:color w:val="FF0000"/>
                <w:szCs w:val="24"/>
                <w:highlight w:val="yellow"/>
                <w:lang w:val="lt"/>
              </w:rPr>
            </w:pPr>
            <w:r w:rsidRPr="23C3A90A">
              <w:rPr>
                <w:color w:val="6FAC47"/>
                <w:szCs w:val="24"/>
                <w:lang w:val="lt"/>
              </w:rPr>
              <w:t xml:space="preserve">Atkreipkite dėmesį į jūsų savivaldybės nustatytas galimas biudžeto ribas (mažiausia ir didžiausia lėšų suma). </w:t>
            </w:r>
          </w:p>
        </w:tc>
      </w:tr>
      <w:tr w:rsidR="00891C8E" w14:paraId="37770C78" w14:textId="77777777" w:rsidTr="23C3A90A">
        <w:trPr>
          <w:trHeight w:val="70"/>
        </w:trPr>
        <w:tc>
          <w:tcPr>
            <w:tcW w:w="3119" w:type="dxa"/>
            <w:tcBorders>
              <w:top w:val="single" w:sz="4" w:space="0" w:color="00000A"/>
              <w:left w:val="single" w:sz="4" w:space="0" w:color="00000A"/>
              <w:bottom w:val="single" w:sz="4" w:space="0" w:color="00000A"/>
              <w:right w:val="single" w:sz="4" w:space="0" w:color="00000A"/>
            </w:tcBorders>
          </w:tcPr>
          <w:p w14:paraId="06BE70C7" w14:textId="77777777" w:rsidR="00891C8E" w:rsidRDefault="009C04A2">
            <w:pPr>
              <w:jc w:val="both"/>
              <w:rPr>
                <w:rFonts w:eastAsia="Calibri"/>
              </w:rPr>
            </w:pPr>
            <w:r>
              <w:rPr>
                <w:rFonts w:eastAsia="Calibri"/>
              </w:rPr>
              <w:t xml:space="preserve">2.3. Projekto įgyvendinimo </w:t>
            </w:r>
            <w:r>
              <w:rPr>
                <w:rFonts w:eastAsia="Calibri"/>
                <w:shd w:val="clear" w:color="auto" w:fill="FFFFFF"/>
              </w:rPr>
              <w:t>laikotarpis ir vieta</w:t>
            </w:r>
          </w:p>
        </w:tc>
        <w:tc>
          <w:tcPr>
            <w:tcW w:w="11482" w:type="dxa"/>
            <w:tcBorders>
              <w:top w:val="single" w:sz="4" w:space="0" w:color="00000A"/>
              <w:left w:val="single" w:sz="4" w:space="0" w:color="00000A"/>
              <w:bottom w:val="single" w:sz="4" w:space="0" w:color="00000A"/>
              <w:right w:val="single" w:sz="4" w:space="0" w:color="00000A"/>
            </w:tcBorders>
          </w:tcPr>
          <w:p w14:paraId="1223957C" w14:textId="77777777" w:rsidR="00891C8E" w:rsidRDefault="009C04A2">
            <w:pPr>
              <w:jc w:val="both"/>
              <w:rPr>
                <w:rFonts w:eastAsia="Calibri"/>
                <w:szCs w:val="24"/>
              </w:rPr>
            </w:pPr>
            <w:r>
              <w:rPr>
                <w:rFonts w:eastAsia="Calibri"/>
                <w:szCs w:val="24"/>
              </w:rPr>
              <w:t>Nuo       iki      </w:t>
            </w:r>
          </w:p>
          <w:p w14:paraId="245890A3" w14:textId="75FD7343" w:rsidR="00891C8E" w:rsidRDefault="23C3A90A" w:rsidP="23C3A90A">
            <w:pPr>
              <w:jc w:val="both"/>
              <w:rPr>
                <w:rFonts w:eastAsia="Calibri"/>
                <w:b/>
                <w:bCs/>
              </w:rPr>
            </w:pPr>
            <w:r w:rsidRPr="23C3A90A">
              <w:rPr>
                <w:rFonts w:eastAsia="Calibri"/>
              </w:rPr>
              <w:t>Vietovė - miestas/kaimas</w:t>
            </w:r>
          </w:p>
          <w:p w14:paraId="27A1DA7C" w14:textId="6B9E9A2C" w:rsidR="00891C8E" w:rsidRDefault="00891C8E" w:rsidP="23C3A90A">
            <w:pPr>
              <w:jc w:val="both"/>
              <w:rPr>
                <w:rFonts w:eastAsia="Calibri"/>
              </w:rPr>
            </w:pPr>
          </w:p>
          <w:p w14:paraId="2BA93474" w14:textId="78ECCF8B" w:rsidR="00891C8E" w:rsidRDefault="23C3A90A" w:rsidP="23C3A90A">
            <w:pPr>
              <w:jc w:val="both"/>
              <w:rPr>
                <w:szCs w:val="24"/>
                <w:lang w:val="lt"/>
              </w:rPr>
            </w:pPr>
            <w:r w:rsidRPr="23C3A90A">
              <w:rPr>
                <w:color w:val="70AD47" w:themeColor="accent6"/>
                <w:szCs w:val="24"/>
                <w:lang w:val="lt"/>
              </w:rPr>
              <w:t xml:space="preserve">Nurodykite planuojamą projekto trukmę mėnesiais (rekomenduojame savo veiklas planuoti nuo rugsėjo mėnesio) ir pagrindinę arba keletą projekto įgyvendinimo vietovių – miesto/miestelio/kaimo pavadinimai. </w:t>
            </w:r>
          </w:p>
          <w:p w14:paraId="35691785" w14:textId="2321B3FC" w:rsidR="00891C8E" w:rsidRDefault="23C3A90A">
            <w:pPr>
              <w:jc w:val="both"/>
            </w:pPr>
            <w:r w:rsidRPr="23C3A90A">
              <w:rPr>
                <w:color w:val="70AD47" w:themeColor="accent6"/>
                <w:szCs w:val="24"/>
                <w:lang w:val="lt"/>
              </w:rPr>
              <w:t xml:space="preserve">Atkreipkite dėmesį, kad visos projekto veiklos ir mokėjimai turi būti įvykę iki </w:t>
            </w:r>
            <w:r w:rsidRPr="23C3A90A">
              <w:rPr>
                <w:color w:val="70AD47" w:themeColor="accent6"/>
                <w:szCs w:val="24"/>
                <w:lang w:val="en-GB"/>
              </w:rPr>
              <w:t>2022 m. gruodžio 25 d. imtinai.</w:t>
            </w:r>
          </w:p>
        </w:tc>
      </w:tr>
      <w:tr w:rsidR="00891C8E" w14:paraId="30BD5242" w14:textId="77777777" w:rsidTr="23C3A90A">
        <w:trPr>
          <w:trHeight w:val="70"/>
        </w:trPr>
        <w:tc>
          <w:tcPr>
            <w:tcW w:w="3119" w:type="dxa"/>
            <w:tcBorders>
              <w:top w:val="single" w:sz="4" w:space="0" w:color="00000A"/>
              <w:left w:val="single" w:sz="4" w:space="0" w:color="00000A"/>
              <w:bottom w:val="single" w:sz="4" w:space="0" w:color="00000A"/>
              <w:right w:val="single" w:sz="4" w:space="0" w:color="00000A"/>
            </w:tcBorders>
            <w:hideMark/>
          </w:tcPr>
          <w:p w14:paraId="5CFE48D6" w14:textId="77777777" w:rsidR="00891C8E" w:rsidRDefault="009C04A2">
            <w:pPr>
              <w:widowControl w:val="0"/>
              <w:tabs>
                <w:tab w:val="left" w:pos="1455"/>
              </w:tabs>
              <w:jc w:val="both"/>
              <w:rPr>
                <w:rFonts w:eastAsia="Calibri"/>
                <w:szCs w:val="24"/>
              </w:rPr>
            </w:pPr>
            <w:r>
              <w:rPr>
                <w:rFonts w:eastAsia="Calibri"/>
                <w:szCs w:val="24"/>
              </w:rPr>
              <w:t>2.4. Projekto partneriai (jei yra)</w:t>
            </w:r>
          </w:p>
        </w:tc>
        <w:tc>
          <w:tcPr>
            <w:tcW w:w="11482" w:type="dxa"/>
            <w:tcBorders>
              <w:top w:val="single" w:sz="4" w:space="0" w:color="00000A"/>
              <w:left w:val="single" w:sz="4" w:space="0" w:color="00000A"/>
              <w:bottom w:val="single" w:sz="4" w:space="0" w:color="00000A"/>
              <w:right w:val="single" w:sz="4" w:space="0" w:color="00000A"/>
            </w:tcBorders>
          </w:tcPr>
          <w:p w14:paraId="1E97279A" w14:textId="77777777" w:rsidR="00891C8E" w:rsidRDefault="23C3A90A" w:rsidP="23C3A90A">
            <w:pPr>
              <w:jc w:val="both"/>
              <w:rPr>
                <w:rFonts w:eastAsia="Calibri"/>
              </w:rPr>
            </w:pPr>
            <w:r w:rsidRPr="23C3A90A">
              <w:rPr>
                <w:rFonts w:eastAsia="Calibri"/>
              </w:rPr>
              <w:t>Nurodykite kiekvieno partnerio pavadinimą, teisinę formą ir, jeigu aktualu, pavadinimo trumpinį.</w:t>
            </w:r>
          </w:p>
          <w:p w14:paraId="7CA61EDE" w14:textId="07E2BED0" w:rsidR="00891C8E" w:rsidRDefault="00891C8E" w:rsidP="23C3A90A">
            <w:pPr>
              <w:jc w:val="both"/>
              <w:rPr>
                <w:rFonts w:eastAsia="Calibri"/>
              </w:rPr>
            </w:pPr>
          </w:p>
          <w:p w14:paraId="10AD79BE" w14:textId="6BEE34E1" w:rsidR="00891C8E" w:rsidRDefault="23C3A90A" w:rsidP="23C3A90A">
            <w:pPr>
              <w:jc w:val="both"/>
              <w:rPr>
                <w:rFonts w:eastAsia="Calibri"/>
                <w:b/>
                <w:bCs/>
              </w:rPr>
            </w:pPr>
            <w:r w:rsidRPr="23C3A90A">
              <w:rPr>
                <w:rFonts w:eastAsia="Calibri"/>
                <w:color w:val="70AD47" w:themeColor="accent6"/>
              </w:rPr>
              <w:t xml:space="preserve">Atkreipkite dėmesį, kad jeigu projektas įgyvendinamas su partneriu (-iais), privaloma pateikti pasirašytą jo (jų) sutikimą (Priemonės Aprašo 7 priedas). </w:t>
            </w:r>
            <w:r w:rsidRPr="23C3A90A">
              <w:rPr>
                <w:rFonts w:eastAsia="Calibri"/>
              </w:rPr>
              <w:t> </w:t>
            </w:r>
          </w:p>
        </w:tc>
      </w:tr>
    </w:tbl>
    <w:p w14:paraId="049F31CB" w14:textId="70D79C43" w:rsidR="00891C8E" w:rsidRDefault="00891C8E">
      <w:pPr>
        <w:jc w:val="both"/>
        <w:rPr>
          <w:rFonts w:eastAsia="Calibri"/>
          <w:b/>
          <w:szCs w:val="24"/>
        </w:rPr>
      </w:pPr>
    </w:p>
    <w:p w14:paraId="1A92A4DD" w14:textId="77777777" w:rsidR="00FD78BE" w:rsidRDefault="00FD78BE">
      <w:pPr>
        <w:jc w:val="both"/>
        <w:rPr>
          <w:rFonts w:eastAsia="Calibri"/>
          <w:b/>
          <w:szCs w:val="24"/>
        </w:rPr>
      </w:pPr>
    </w:p>
    <w:p w14:paraId="5179D370" w14:textId="77777777" w:rsidR="00891C8E" w:rsidRDefault="009C04A2">
      <w:pPr>
        <w:jc w:val="both"/>
        <w:rPr>
          <w:rFonts w:eastAsia="Calibri"/>
          <w:b/>
          <w:szCs w:val="24"/>
        </w:rPr>
      </w:pPr>
      <w:r>
        <w:rPr>
          <w:rFonts w:eastAsia="Calibri"/>
          <w:b/>
          <w:szCs w:val="24"/>
        </w:rPr>
        <w:lastRenderedPageBreak/>
        <w:t>3. PROJEKTO TIKSLAI IR PAGRINDIMAS</w:t>
      </w:r>
    </w:p>
    <w:p w14:paraId="53128261" w14:textId="77777777" w:rsidR="00891C8E" w:rsidRDefault="00891C8E">
      <w:pPr>
        <w:jc w:val="both"/>
        <w:rPr>
          <w:rFonts w:eastAsia="Calibri"/>
          <w:szCs w:val="24"/>
        </w:rPr>
      </w:pPr>
    </w:p>
    <w:p w14:paraId="73350F1E" w14:textId="77777777" w:rsidR="00891C8E" w:rsidRDefault="009C04A2">
      <w:pPr>
        <w:jc w:val="both"/>
        <w:rPr>
          <w:rFonts w:eastAsia="Calibri"/>
        </w:rPr>
      </w:pPr>
      <w:r>
        <w:rPr>
          <w:rFonts w:eastAsia="Calibri"/>
        </w:rPr>
        <w:t xml:space="preserve">3.1. Projekto poreikio arba sprendžiamos problemos aprašymas ir pagrindimas. </w:t>
      </w:r>
    </w:p>
    <w:p w14:paraId="1F380512" w14:textId="77777777" w:rsidR="00891C8E" w:rsidRDefault="009C04A2">
      <w:pPr>
        <w:jc w:val="both"/>
        <w:rPr>
          <w:rFonts w:eastAsia="Calibri"/>
          <w:i/>
          <w:iCs/>
        </w:rPr>
      </w:pPr>
      <w:r>
        <w:rPr>
          <w:rFonts w:eastAsia="Calibri"/>
          <w:i/>
          <w:iCs/>
        </w:rPr>
        <w:t>Aprašykite, kuo šis projektas aktualus jūsų organizacijai ir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2CDBD689"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1A3B7043" w14:textId="17AC41B5" w:rsidR="00891C8E" w:rsidRDefault="23C3A90A" w:rsidP="23C3A90A">
            <w:pPr>
              <w:jc w:val="both"/>
              <w:rPr>
                <w:color w:val="70AD47" w:themeColor="accent6"/>
                <w:szCs w:val="24"/>
              </w:rPr>
            </w:pPr>
            <w:r w:rsidRPr="23C3A90A">
              <w:rPr>
                <w:color w:val="70AD47" w:themeColor="accent6"/>
                <w:szCs w:val="24"/>
              </w:rPr>
              <w:t>Iš pateiktos informacijos turi būti aišku, kodėl jūsų organizacijai ir bendruomenės nariams būtina įgyvendinti šį projektą, kokia (-os) problema (-os) bus sprendžiama (-os) (išspręstos),  kokie yra planuojami rezultatai ir pan.</w:t>
            </w:r>
          </w:p>
        </w:tc>
      </w:tr>
    </w:tbl>
    <w:p w14:paraId="62486C05" w14:textId="77777777" w:rsidR="00891C8E" w:rsidRDefault="00891C8E">
      <w:pPr>
        <w:jc w:val="both"/>
        <w:rPr>
          <w:rFonts w:eastAsia="Calibri"/>
          <w:szCs w:val="24"/>
        </w:rPr>
      </w:pPr>
    </w:p>
    <w:p w14:paraId="0263738B" w14:textId="77777777" w:rsidR="00891C8E" w:rsidRDefault="009C04A2">
      <w:pPr>
        <w:jc w:val="both"/>
        <w:rPr>
          <w:rFonts w:eastAsia="Calibri"/>
        </w:rPr>
      </w:pPr>
      <w:r>
        <w:rPr>
          <w:rFonts w:eastAsia="Calibri"/>
        </w:rPr>
        <w:t xml:space="preserve">3.2. Projekto tikslas ir uždaviniai </w:t>
      </w:r>
    </w:p>
    <w:p w14:paraId="183B31D1" w14:textId="77777777" w:rsidR="00891C8E" w:rsidRDefault="009C04A2">
      <w:pPr>
        <w:jc w:val="center"/>
        <w:rPr>
          <w:i/>
          <w:iCs/>
          <w:szCs w:val="24"/>
        </w:rPr>
      </w:pPr>
      <w:r>
        <w:rPr>
          <w:rFonts w:eastAsia="Calibri"/>
          <w:i/>
          <w:iCs/>
        </w:rPr>
        <w:t xml:space="preserve">Aprašykite, ko siekiama projekto veiklomis. Tikslas ir uždaviniai turėtų derėti su </w:t>
      </w:r>
      <w:r>
        <w:rPr>
          <w:i/>
          <w:iCs/>
          <w:szCs w:val="24"/>
        </w:rPr>
        <w:t>Nevyriausybinių organizacijų ir bendruomeninės veiklos stiprinimo</w:t>
      </w:r>
    </w:p>
    <w:p w14:paraId="6C7B7281" w14:textId="77777777" w:rsidR="00891C8E" w:rsidRDefault="009C04A2">
      <w:pPr>
        <w:rPr>
          <w:i/>
          <w:iCs/>
          <w:szCs w:val="24"/>
        </w:rPr>
      </w:pPr>
      <w:r>
        <w:rPr>
          <w:i/>
          <w:iCs/>
          <w:szCs w:val="24"/>
        </w:rPr>
        <w:t xml:space="preserve">2022 metų veiksmų plano 1.1.7 priemonės „Stiprinti bendruomeninę veiklą savivaldybėse“ įgyvendinimo, įgyvendinant bandomąjį modelį, apraše (toliau – Aprašas) </w:t>
      </w:r>
      <w:r>
        <w:rPr>
          <w:rFonts w:eastAsia="Calibri"/>
          <w:i/>
          <w:iCs/>
        </w:rPr>
        <w:t xml:space="preserve">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109F6B6F" w14:textId="77777777" w:rsidTr="23C3A90A">
        <w:trPr>
          <w:trHeight w:val="272"/>
        </w:trPr>
        <w:tc>
          <w:tcPr>
            <w:tcW w:w="14601" w:type="dxa"/>
            <w:tcBorders>
              <w:top w:val="single" w:sz="4" w:space="0" w:color="00000A"/>
              <w:left w:val="single" w:sz="4" w:space="0" w:color="00000A"/>
              <w:bottom w:val="single" w:sz="4" w:space="0" w:color="00000A"/>
              <w:right w:val="single" w:sz="4" w:space="0" w:color="00000A"/>
            </w:tcBorders>
          </w:tcPr>
          <w:p w14:paraId="536E92E2" w14:textId="77777777" w:rsidR="00891C8E" w:rsidRDefault="23C3A90A" w:rsidP="23C3A90A">
            <w:pPr>
              <w:jc w:val="both"/>
              <w:rPr>
                <w:rFonts w:eastAsia="Calibri"/>
                <w:b/>
                <w:bCs/>
              </w:rPr>
            </w:pPr>
            <w:r w:rsidRPr="23C3A90A">
              <w:rPr>
                <w:rFonts w:eastAsia="Calibri"/>
                <w:b/>
                <w:bCs/>
              </w:rPr>
              <w:t>Projekto tikslas:</w:t>
            </w:r>
          </w:p>
          <w:p w14:paraId="57B819E5" w14:textId="58A3C58F" w:rsidR="00891C8E" w:rsidRDefault="23C3A90A">
            <w:pPr>
              <w:jc w:val="both"/>
            </w:pPr>
            <w:r w:rsidRPr="23C3A90A">
              <w:rPr>
                <w:color w:val="70AD47" w:themeColor="accent6"/>
                <w:szCs w:val="24"/>
                <w:lang w:val="lt"/>
              </w:rPr>
              <w:t xml:space="preserve">Suformuluokite vieną projekto tikslą (projektas negali turėti daugiau kaip vieną tikslą) ir jo įgyvendinimo uždavinius: </w:t>
            </w:r>
          </w:p>
          <w:p w14:paraId="17282200" w14:textId="007F12C7" w:rsidR="00891C8E" w:rsidRDefault="23C3A90A" w:rsidP="23C3A90A">
            <w:pPr>
              <w:pStyle w:val="ListParagraph"/>
              <w:numPr>
                <w:ilvl w:val="0"/>
                <w:numId w:val="5"/>
              </w:numPr>
              <w:jc w:val="both"/>
              <w:rPr>
                <w:color w:val="6FAC47"/>
                <w:szCs w:val="24"/>
                <w:lang w:val="lt"/>
              </w:rPr>
            </w:pPr>
            <w:r w:rsidRPr="23C3A90A">
              <w:rPr>
                <w:b/>
                <w:bCs/>
                <w:color w:val="6FAC47"/>
                <w:szCs w:val="24"/>
                <w:lang w:val="lt"/>
              </w:rPr>
              <w:t>Tikslas turėtų būti aiškus, konkretus, realistiškas</w:t>
            </w:r>
            <w:r w:rsidRPr="23C3A90A">
              <w:rPr>
                <w:color w:val="6FAC47"/>
                <w:szCs w:val="24"/>
                <w:lang w:val="lt"/>
              </w:rPr>
              <w:t xml:space="preserve"> pagal projekto pobūdį ir planuojamą biudžetą, bei </w:t>
            </w:r>
            <w:r w:rsidRPr="23C3A90A">
              <w:rPr>
                <w:b/>
                <w:bCs/>
                <w:color w:val="6FAC47"/>
                <w:szCs w:val="24"/>
                <w:lang w:val="lt"/>
              </w:rPr>
              <w:t>pamatuojamas – vienu sakiniu</w:t>
            </w:r>
            <w:r w:rsidRPr="23C3A90A">
              <w:rPr>
                <w:color w:val="6FAC47"/>
                <w:szCs w:val="24"/>
                <w:lang w:val="lt"/>
              </w:rPr>
              <w:t xml:space="preserve">. Suformuluojamas tikslas aiškiai apibrėžiant projekto idėją, t.y. ko siekiama įgyvendinant projektą. Stenkitės tikslą formuluoti taip, kad jis kreiptų į siektiną situaciją/ pokytį, sprendžiant arba išsprendus jūsų aukščiau apibūdintą problemą/pašalinus trūkumą. Tikslas gali būti pamatuojamas kiekybiškai (padidinti/sumažinti ir pan.) arba kokybiškai (sukurti/paskatinti/pagerinti/patobulinti/sudaryti palankias sąlygas ir pan.).  </w:t>
            </w:r>
          </w:p>
          <w:p w14:paraId="482A0F01" w14:textId="6CB6249B" w:rsidR="00891C8E" w:rsidRDefault="23C3A90A" w:rsidP="23C3A90A">
            <w:pPr>
              <w:pStyle w:val="ListParagraph"/>
              <w:numPr>
                <w:ilvl w:val="0"/>
                <w:numId w:val="5"/>
              </w:numPr>
              <w:jc w:val="both"/>
              <w:rPr>
                <w:color w:val="6FAC47"/>
                <w:szCs w:val="24"/>
                <w:lang w:val="lt"/>
              </w:rPr>
            </w:pPr>
            <w:r w:rsidRPr="23C3A90A">
              <w:rPr>
                <w:color w:val="6FAC47"/>
                <w:szCs w:val="24"/>
                <w:lang w:val="lt"/>
              </w:rPr>
              <w:t xml:space="preserve">Projekto tikslas turi atitikti projektų finansavimo sąlygų apraše nurodytus veiksmų programos priemonės tikslus arba prisidėti prie jų įgyvendinimo. </w:t>
            </w:r>
          </w:p>
          <w:p w14:paraId="3D2F07FC" w14:textId="0B570207" w:rsidR="00891C8E" w:rsidRDefault="23C3A90A" w:rsidP="23C3A90A">
            <w:pPr>
              <w:pStyle w:val="ListParagraph"/>
              <w:numPr>
                <w:ilvl w:val="0"/>
                <w:numId w:val="5"/>
              </w:numPr>
              <w:jc w:val="both"/>
              <w:rPr>
                <w:color w:val="70AD47" w:themeColor="accent6"/>
                <w:szCs w:val="24"/>
                <w:lang w:val="lt"/>
              </w:rPr>
            </w:pPr>
            <w:r w:rsidRPr="23C3A90A">
              <w:rPr>
                <w:color w:val="70AD47" w:themeColor="accent6"/>
                <w:szCs w:val="24"/>
                <w:lang w:val="lt"/>
              </w:rPr>
              <w:t xml:space="preserve">Atkreipkite dėmesį, kad projekte numatytų veiklų įgyvendinimas (pvz. renginio organizavimas, viešos erdvės įrengimas ir sutvarkymas, mokymų organizavimas ir pan.) neturėtų būti formuluojamas kaip tikslas pats savaime – labiau orientuokitės į pokytį, kuris turėtų įvykti įgyvendinus jūsų suplanuotas veiklas. </w:t>
            </w:r>
          </w:p>
        </w:tc>
      </w:tr>
      <w:tr w:rsidR="00891C8E" w14:paraId="6CFD8640" w14:textId="77777777" w:rsidTr="23C3A90A">
        <w:trPr>
          <w:trHeight w:val="272"/>
        </w:trPr>
        <w:tc>
          <w:tcPr>
            <w:tcW w:w="14601" w:type="dxa"/>
            <w:tcBorders>
              <w:top w:val="single" w:sz="4" w:space="0" w:color="00000A"/>
              <w:left w:val="single" w:sz="4" w:space="0" w:color="00000A"/>
              <w:bottom w:val="single" w:sz="4" w:space="0" w:color="00000A"/>
              <w:right w:val="single" w:sz="4" w:space="0" w:color="00000A"/>
            </w:tcBorders>
          </w:tcPr>
          <w:p w14:paraId="51E68844" w14:textId="77777777" w:rsidR="00891C8E" w:rsidRDefault="009C04A2">
            <w:pPr>
              <w:jc w:val="both"/>
              <w:rPr>
                <w:rFonts w:eastAsia="Calibri"/>
                <w:b/>
                <w:bCs/>
                <w:szCs w:val="24"/>
              </w:rPr>
            </w:pPr>
            <w:r>
              <w:rPr>
                <w:rFonts w:eastAsia="Calibri"/>
                <w:b/>
                <w:bCs/>
                <w:szCs w:val="24"/>
              </w:rPr>
              <w:t>Projekto uždaviniai (ne daugiau kaip 5):</w:t>
            </w:r>
          </w:p>
          <w:p w14:paraId="2109CA69" w14:textId="77777777" w:rsidR="00891C8E" w:rsidRDefault="009C04A2">
            <w:pPr>
              <w:jc w:val="both"/>
              <w:rPr>
                <w:rFonts w:eastAsia="Calibri"/>
                <w:szCs w:val="24"/>
              </w:rPr>
            </w:pPr>
            <w:r>
              <w:rPr>
                <w:rFonts w:eastAsia="Calibri"/>
                <w:szCs w:val="24"/>
              </w:rPr>
              <w:t xml:space="preserve">1.      </w:t>
            </w:r>
          </w:p>
          <w:p w14:paraId="16F52EEB" w14:textId="77777777" w:rsidR="00891C8E" w:rsidRDefault="009C04A2">
            <w:pPr>
              <w:jc w:val="both"/>
              <w:rPr>
                <w:rFonts w:eastAsia="Calibri"/>
                <w:szCs w:val="24"/>
              </w:rPr>
            </w:pPr>
            <w:r>
              <w:rPr>
                <w:rFonts w:eastAsia="Calibri"/>
                <w:szCs w:val="24"/>
              </w:rPr>
              <w:t>2.     </w:t>
            </w:r>
          </w:p>
          <w:p w14:paraId="70F94C58" w14:textId="77777777" w:rsidR="00891C8E" w:rsidRDefault="009C04A2">
            <w:pPr>
              <w:jc w:val="both"/>
              <w:rPr>
                <w:rFonts w:eastAsia="Calibri"/>
                <w:szCs w:val="24"/>
              </w:rPr>
            </w:pPr>
            <w:r>
              <w:rPr>
                <w:rFonts w:eastAsia="Calibri"/>
                <w:szCs w:val="24"/>
              </w:rPr>
              <w:t>3.     </w:t>
            </w:r>
          </w:p>
          <w:p w14:paraId="15321A2A" w14:textId="1F6F621D" w:rsidR="00891C8E" w:rsidRPr="00FD78BE" w:rsidRDefault="009C04A2" w:rsidP="23C3A90A">
            <w:pPr>
              <w:jc w:val="both"/>
              <w:rPr>
                <w:rFonts w:eastAsia="Calibri"/>
                <w:szCs w:val="24"/>
              </w:rPr>
            </w:pPr>
            <w:r>
              <w:rPr>
                <w:rFonts w:eastAsia="Calibri"/>
                <w:szCs w:val="24"/>
              </w:rPr>
              <w:t>4.     </w:t>
            </w:r>
          </w:p>
          <w:p w14:paraId="1714309D" w14:textId="7018CC81" w:rsidR="00891C8E" w:rsidRDefault="23C3A90A" w:rsidP="23C3A90A">
            <w:pPr>
              <w:jc w:val="both"/>
              <w:rPr>
                <w:rFonts w:eastAsia="Calibri"/>
              </w:rPr>
            </w:pPr>
            <w:r w:rsidRPr="23C3A90A">
              <w:rPr>
                <w:b/>
                <w:bCs/>
                <w:color w:val="6FAC47"/>
                <w:szCs w:val="24"/>
                <w:lang w:val="lt"/>
              </w:rPr>
              <w:t>Projekto uždaviniai</w:t>
            </w:r>
            <w:r w:rsidRPr="23C3A90A">
              <w:rPr>
                <w:color w:val="6FAC47"/>
                <w:szCs w:val="24"/>
                <w:lang w:val="lt"/>
              </w:rPr>
              <w:t xml:space="preserve"> – smulkesnis tikslo išskaidymas į žingsnius, siekiamo pokyčio sritis, tikslines grupes ir pan. Nerekomenduojama labai smulkinti uždavinių: pagal šio konkurso pobūdį ir finansavimo apimtį optimalus skaičius galėtų būti </w:t>
            </w:r>
            <w:r w:rsidRPr="23C3A90A">
              <w:rPr>
                <w:color w:val="6FAC47"/>
                <w:szCs w:val="24"/>
                <w:lang w:val="en-GB"/>
              </w:rPr>
              <w:t xml:space="preserve">2-4 uždaviniai, priklausomai nuo jūsų projekto turinio ir apimties. </w:t>
            </w:r>
          </w:p>
          <w:p w14:paraId="0CA96AD9" w14:textId="1F1363C8" w:rsidR="00891C8E" w:rsidRDefault="23C3A90A" w:rsidP="23C3A90A">
            <w:pPr>
              <w:jc w:val="both"/>
              <w:rPr>
                <w:rFonts w:eastAsia="Calibri"/>
              </w:rPr>
            </w:pPr>
            <w:r w:rsidRPr="23C3A90A">
              <w:rPr>
                <w:color w:val="6FAC47"/>
                <w:szCs w:val="24"/>
                <w:lang w:val="en-GB"/>
              </w:rPr>
              <w:t xml:space="preserve">Uždavinys turėtų atsakyti į klausimą - ką reikia padaryti, kad tikslas būtų pasiektas. Uždaviniai turi prisidėti prie paraiškoje </w:t>
            </w:r>
            <w:r w:rsidRPr="23C3A90A">
              <w:rPr>
                <w:color w:val="92D050"/>
                <w:szCs w:val="24"/>
                <w:lang w:val="en-GB"/>
              </w:rPr>
              <w:t>3.4 punkte nurodytos (-ų)</w:t>
            </w:r>
            <w:r w:rsidRPr="23C3A90A">
              <w:rPr>
                <w:color w:val="6FAC47"/>
                <w:szCs w:val="24"/>
                <w:lang w:val="en-GB"/>
              </w:rPr>
              <w:t xml:space="preserve"> veiklos (-ų) įgyvendinimo.</w:t>
            </w:r>
            <w:r w:rsidRPr="23C3A90A">
              <w:rPr>
                <w:rFonts w:eastAsia="Calibri"/>
              </w:rPr>
              <w:t xml:space="preserve">   </w:t>
            </w:r>
          </w:p>
        </w:tc>
      </w:tr>
    </w:tbl>
    <w:p w14:paraId="4101652C" w14:textId="77777777" w:rsidR="00891C8E" w:rsidRDefault="00891C8E">
      <w:pPr>
        <w:jc w:val="both"/>
        <w:rPr>
          <w:rFonts w:eastAsia="Calibri"/>
          <w:szCs w:val="24"/>
        </w:rPr>
      </w:pPr>
    </w:p>
    <w:p w14:paraId="1A14E95E" w14:textId="77777777" w:rsidR="00891C8E" w:rsidRDefault="009C04A2">
      <w:pPr>
        <w:jc w:val="both"/>
        <w:rPr>
          <w:rFonts w:eastAsia="Calibri"/>
          <w:szCs w:val="24"/>
        </w:rPr>
      </w:pPr>
      <w:r>
        <w:rPr>
          <w:rFonts w:eastAsia="Calibri"/>
          <w:szCs w:val="24"/>
        </w:rPr>
        <w:t>3.3. Projekto tikslinė(s) grupė(s) ir jos (jų) poreikiai</w:t>
      </w:r>
    </w:p>
    <w:p w14:paraId="1B079351" w14:textId="7A81FCAE" w:rsidR="23C3A90A" w:rsidRDefault="23C3A90A" w:rsidP="23C3A90A">
      <w:pPr>
        <w:jc w:val="both"/>
        <w:rPr>
          <w:rFonts w:eastAsia="Calibri"/>
        </w:rPr>
      </w:pPr>
      <w:r w:rsidRPr="23C3A90A">
        <w:rPr>
          <w:rFonts w:eastAsia="Calibri"/>
          <w:i/>
          <w:iCs/>
        </w:rPr>
        <w:t xml:space="preserve">Apibūdinkite, kuriai (-oms) asmenų grupei(-ėms) skirtas projektas, kokie jų poreikiai, kiek dalyvių ir į kokias veiklas planuojama įtraukti ar pasiekti).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2B9106A3"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5AA0400F" w14:textId="62511C41" w:rsidR="00891C8E" w:rsidRDefault="23C3A90A" w:rsidP="23C3A90A">
            <w:pPr>
              <w:jc w:val="both"/>
              <w:rPr>
                <w:rFonts w:eastAsia="Calibri"/>
              </w:rPr>
            </w:pPr>
            <w:r w:rsidRPr="23C3A90A">
              <w:rPr>
                <w:color w:val="70AD47" w:themeColor="accent6"/>
                <w:szCs w:val="24"/>
              </w:rPr>
              <w:t>Tikslinės grupės – tai asmenys, kuriems dėl projekte įgyvendintų veiklų, bus padarytas teigiamas poveikis. Nurodykite  projekto tikslines grupes, t.y. tiesioginius/pagrindinius naudos gavėjus.</w:t>
            </w:r>
            <w:r w:rsidRPr="23C3A90A">
              <w:rPr>
                <w:szCs w:val="24"/>
              </w:rPr>
              <w:t xml:space="preserve"> </w:t>
            </w:r>
          </w:p>
          <w:p w14:paraId="6F7B1FD7" w14:textId="06D9E2D0" w:rsidR="00891C8E" w:rsidRDefault="23C3A90A" w:rsidP="23C3A90A">
            <w:pPr>
              <w:jc w:val="both"/>
              <w:rPr>
                <w:rFonts w:eastAsia="Calibri"/>
              </w:rPr>
            </w:pPr>
            <w:r w:rsidRPr="23C3A90A">
              <w:rPr>
                <w:color w:val="6FAC47"/>
                <w:szCs w:val="24"/>
              </w:rPr>
              <w:t xml:space="preserve">Aprašykite tikslinę (-es) grupę (-es) ir jos (jų) poreikiai – </w:t>
            </w:r>
            <w:r w:rsidRPr="23C3A90A">
              <w:rPr>
                <w:color w:val="70AD47" w:themeColor="accent6"/>
                <w:szCs w:val="24"/>
              </w:rPr>
              <w:t>kiek planuojate jų įtraukti, kokiose veiklose jie turės galimybę dalyvauti, kaip projektas prisidės prie tikslinės grupės situacijos pagerinimo. Galbūt jūsų projekto rezultatai gali turėti naudos ir tiesiogiai projekte nedalyvaujantiems žmonėms?</w:t>
            </w:r>
          </w:p>
          <w:p w14:paraId="743B3D55" w14:textId="240FF9DD" w:rsidR="00891C8E" w:rsidRDefault="23C3A90A" w:rsidP="23C3A90A">
            <w:pPr>
              <w:jc w:val="both"/>
              <w:rPr>
                <w:color w:val="000000" w:themeColor="text1"/>
                <w:szCs w:val="24"/>
              </w:rPr>
            </w:pPr>
            <w:r w:rsidRPr="23C3A90A">
              <w:rPr>
                <w:color w:val="70AD47" w:themeColor="accent6"/>
                <w:szCs w:val="24"/>
              </w:rPr>
              <w:t xml:space="preserve">Atkreipiame dėmesį, kad Priemonės vienas iš pagrindinių siekių </w:t>
            </w:r>
            <w:r w:rsidRPr="23C3A90A">
              <w:rPr>
                <w:color w:val="6FAC47"/>
                <w:szCs w:val="24"/>
              </w:rPr>
              <w:t>–</w:t>
            </w:r>
            <w:r w:rsidRPr="23C3A90A">
              <w:rPr>
                <w:color w:val="70AD47" w:themeColor="accent6"/>
                <w:szCs w:val="24"/>
              </w:rPr>
              <w:t xml:space="preserve"> socialinę atskirtį patiriančių asmenų ir jaunimo įtrauktis į bendruomeninę veiklą.</w:t>
            </w:r>
            <w:r w:rsidRPr="23C3A90A">
              <w:rPr>
                <w:color w:val="000000" w:themeColor="text1"/>
                <w:szCs w:val="24"/>
              </w:rPr>
              <w:t xml:space="preserve"> </w:t>
            </w:r>
          </w:p>
        </w:tc>
      </w:tr>
    </w:tbl>
    <w:p w14:paraId="4B99056E" w14:textId="77777777" w:rsidR="00891C8E" w:rsidRDefault="00891C8E">
      <w:pPr>
        <w:jc w:val="both"/>
        <w:rPr>
          <w:rFonts w:eastAsia="Calibri"/>
          <w:szCs w:val="24"/>
        </w:rPr>
      </w:pPr>
    </w:p>
    <w:p w14:paraId="6EDC13DF" w14:textId="77777777" w:rsidR="00891C8E" w:rsidRDefault="23C3A90A" w:rsidP="23C3A90A">
      <w:pPr>
        <w:jc w:val="both"/>
        <w:rPr>
          <w:rFonts w:eastAsia="Calibri"/>
          <w:i/>
          <w:iCs/>
        </w:rPr>
      </w:pPr>
      <w:r w:rsidRPr="23C3A90A">
        <w:rPr>
          <w:rFonts w:eastAsia="Calibri"/>
        </w:rPr>
        <w:t xml:space="preserve">3.4. Projekto veiklos ir įgyvendinimo planas. </w:t>
      </w:r>
      <w:r w:rsidRPr="23C3A90A">
        <w:rPr>
          <w:rFonts w:eastAsia="Calibri"/>
          <w:i/>
          <w:iCs/>
        </w:rPr>
        <w:t>Jeigu trūksta eilučių, kreipkitės į Priemonės konsultantą dėl paraiškos formos pakoregavimo.</w:t>
      </w:r>
    </w:p>
    <w:p w14:paraId="7B1B372B" w14:textId="29ABA684" w:rsidR="23C3A90A" w:rsidRDefault="23C3A90A" w:rsidP="23C3A90A">
      <w:pPr>
        <w:jc w:val="both"/>
        <w:rPr>
          <w:color w:val="70AD47" w:themeColor="accent6"/>
          <w:szCs w:val="24"/>
        </w:rPr>
      </w:pPr>
      <w:r w:rsidRPr="23C3A90A">
        <w:rPr>
          <w:color w:val="70AD47" w:themeColor="accent6"/>
          <w:szCs w:val="24"/>
        </w:rPr>
        <w:t>Šioje dalyje išvardinkite konkrečias veiklas/veiksmus/priemones, kuriomis įgyvendinsite numatytus projekto uždavinius. Labai svarbu, kad nurodytos veiklos būtų susijusios su numatytu uždaviniu. Planuojamų veiklos rezultatų aprašymuose nurodykite planuojamą kiekybinį arba kokybinį pokytį.</w:t>
      </w:r>
    </w:p>
    <w:p w14:paraId="400C9725" w14:textId="53921B21" w:rsidR="23C3A90A" w:rsidRDefault="23C3A90A" w:rsidP="23C3A90A">
      <w:pPr>
        <w:jc w:val="both"/>
        <w:rPr>
          <w:color w:val="70AD47" w:themeColor="accent6"/>
          <w:szCs w:val="24"/>
        </w:rPr>
      </w:pPr>
      <w:r w:rsidRPr="23C3A90A">
        <w:rPr>
          <w:color w:val="70AD47" w:themeColor="accent6"/>
          <w:szCs w:val="24"/>
        </w:rPr>
        <w:t xml:space="preserve">Atkreipkite dėmesį, ar šis veiklų planas atitinka jūsų projekto sąmatoje suplanuotas išlaidas. </w:t>
      </w:r>
    </w:p>
    <w:p w14:paraId="25864409" w14:textId="6658E0B0" w:rsidR="23C3A90A" w:rsidRDefault="23C3A90A" w:rsidP="23C3A90A">
      <w:pPr>
        <w:jc w:val="both"/>
        <w:rPr>
          <w:color w:val="70AD47" w:themeColor="accent6"/>
          <w:szCs w:val="24"/>
        </w:rPr>
      </w:pPr>
      <w:r w:rsidRPr="23C3A90A">
        <w:rPr>
          <w:color w:val="70AD47" w:themeColor="accent6"/>
          <w:szCs w:val="24"/>
        </w:rPr>
        <w:t>SVARBU: jeigu planuojate 10.7 veiklą, paraiškoje arba pridedamuose dokumentuose būtina pagrįsti, kad bendruomeninė organizacija turi teisę  tvarkyti nurodytas viešąsias erdves ir (arba) patalpas numatytu būdu, yra (arba bus) gauti visi reikalingi leidimai, patvirtinti ir suderinti projektai.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394"/>
        <w:gridCol w:w="1701"/>
        <w:gridCol w:w="2552"/>
      </w:tblGrid>
      <w:tr w:rsidR="00891C8E" w14:paraId="6E619762" w14:textId="77777777" w:rsidTr="23C3A90A">
        <w:trPr>
          <w:trHeight w:val="669"/>
        </w:trPr>
        <w:tc>
          <w:tcPr>
            <w:tcW w:w="1525" w:type="dxa"/>
            <w:tcBorders>
              <w:top w:val="single" w:sz="4" w:space="0" w:color="00000A"/>
              <w:left w:val="single" w:sz="4" w:space="0" w:color="00000A"/>
              <w:bottom w:val="single" w:sz="4" w:space="0" w:color="00000A"/>
              <w:right w:val="single" w:sz="4" w:space="0" w:color="00000A"/>
            </w:tcBorders>
          </w:tcPr>
          <w:p w14:paraId="1299C43A" w14:textId="77777777" w:rsidR="00891C8E" w:rsidRDefault="00891C8E">
            <w:pPr>
              <w:jc w:val="center"/>
              <w:rPr>
                <w:rFonts w:eastAsia="Calibri"/>
                <w:szCs w:val="24"/>
              </w:rPr>
            </w:pPr>
          </w:p>
        </w:tc>
        <w:tc>
          <w:tcPr>
            <w:tcW w:w="2835" w:type="dxa"/>
            <w:tcBorders>
              <w:top w:val="single" w:sz="4" w:space="0" w:color="00000A"/>
              <w:left w:val="single" w:sz="4" w:space="0" w:color="00000A"/>
              <w:bottom w:val="single" w:sz="4" w:space="0" w:color="00000A"/>
              <w:right w:val="single" w:sz="4" w:space="0" w:color="00000A"/>
            </w:tcBorders>
            <w:vAlign w:val="center"/>
          </w:tcPr>
          <w:p w14:paraId="51CB98CE" w14:textId="77777777" w:rsidR="00891C8E" w:rsidRDefault="009C04A2">
            <w:pPr>
              <w:jc w:val="center"/>
              <w:rPr>
                <w:rFonts w:eastAsia="Calibri"/>
                <w:szCs w:val="24"/>
              </w:rPr>
            </w:pPr>
            <w:r>
              <w:rPr>
                <w:rFonts w:eastAsia="Calibri"/>
                <w:b/>
                <w:bCs/>
                <w:szCs w:val="24"/>
              </w:rPr>
              <w:t>Veiklos pavadinimas</w:t>
            </w:r>
          </w:p>
        </w:tc>
        <w:tc>
          <w:tcPr>
            <w:tcW w:w="1594" w:type="dxa"/>
            <w:tcBorders>
              <w:top w:val="single" w:sz="4" w:space="0" w:color="00000A"/>
              <w:left w:val="single" w:sz="4" w:space="0" w:color="00000A"/>
              <w:bottom w:val="single" w:sz="4" w:space="0" w:color="00000A"/>
              <w:right w:val="single" w:sz="4" w:space="0" w:color="00000A"/>
            </w:tcBorders>
            <w:vAlign w:val="center"/>
          </w:tcPr>
          <w:p w14:paraId="25334A45" w14:textId="77777777" w:rsidR="00891C8E" w:rsidRDefault="009C04A2">
            <w:pPr>
              <w:jc w:val="center"/>
              <w:rPr>
                <w:rFonts w:eastAsia="Calibri"/>
                <w:b/>
                <w:bCs/>
                <w:szCs w:val="24"/>
              </w:rPr>
            </w:pPr>
            <w:r>
              <w:rPr>
                <w:rFonts w:eastAsia="Calibri"/>
                <w:b/>
                <w:bCs/>
                <w:szCs w:val="24"/>
              </w:rPr>
              <w:t xml:space="preserve">Veiklos </w:t>
            </w:r>
          </w:p>
          <w:p w14:paraId="7CB6AB34" w14:textId="77777777" w:rsidR="00891C8E" w:rsidRDefault="009C04A2">
            <w:pPr>
              <w:ind w:left="179" w:hanging="179"/>
              <w:jc w:val="center"/>
              <w:rPr>
                <w:rFonts w:eastAsia="Calibri"/>
              </w:rPr>
            </w:pPr>
            <w:r>
              <w:rPr>
                <w:rFonts w:eastAsia="Calibri"/>
                <w:b/>
                <w:bCs/>
              </w:rPr>
              <w:t>tipas (pasirinkite iš sąrašo)</w:t>
            </w:r>
          </w:p>
        </w:tc>
        <w:tc>
          <w:tcPr>
            <w:tcW w:w="4394" w:type="dxa"/>
            <w:tcBorders>
              <w:top w:val="single" w:sz="4" w:space="0" w:color="00000A"/>
              <w:left w:val="single" w:sz="4" w:space="0" w:color="00000A"/>
              <w:bottom w:val="single" w:sz="4" w:space="0" w:color="00000A"/>
              <w:right w:val="single" w:sz="4" w:space="0" w:color="00000A"/>
            </w:tcBorders>
            <w:vAlign w:val="center"/>
          </w:tcPr>
          <w:p w14:paraId="7F3C4E98" w14:textId="77777777" w:rsidR="00891C8E" w:rsidRDefault="009C04A2">
            <w:pPr>
              <w:jc w:val="center"/>
              <w:rPr>
                <w:rFonts w:eastAsia="Calibri"/>
                <w:szCs w:val="24"/>
              </w:rPr>
            </w:pPr>
            <w:r>
              <w:rPr>
                <w:rFonts w:eastAsia="Calibri"/>
                <w:b/>
                <w:bCs/>
                <w:szCs w:val="24"/>
              </w:rPr>
              <w:t xml:space="preserve">Veiklos rezultatai </w:t>
            </w:r>
            <w:r>
              <w:rPr>
                <w:rFonts w:eastAsia="Calibri"/>
                <w:szCs w:val="24"/>
              </w:rPr>
              <w:t>(dalyvių, sukurtų produktų, suteiktų paslaugų ir kt. skaičius)</w:t>
            </w:r>
          </w:p>
        </w:tc>
        <w:tc>
          <w:tcPr>
            <w:tcW w:w="1701" w:type="dxa"/>
            <w:tcBorders>
              <w:top w:val="single" w:sz="4" w:space="0" w:color="00000A"/>
              <w:left w:val="single" w:sz="4" w:space="0" w:color="00000A"/>
              <w:bottom w:val="single" w:sz="4" w:space="0" w:color="00000A"/>
              <w:right w:val="single" w:sz="4" w:space="0" w:color="00000A"/>
            </w:tcBorders>
          </w:tcPr>
          <w:p w14:paraId="0029AF1A" w14:textId="77777777" w:rsidR="00891C8E" w:rsidRDefault="009C04A2">
            <w:pPr>
              <w:jc w:val="center"/>
              <w:rPr>
                <w:rFonts w:eastAsia="Calibri"/>
                <w:b/>
                <w:bCs/>
                <w:szCs w:val="24"/>
              </w:rPr>
            </w:pPr>
            <w:r>
              <w:rPr>
                <w:rFonts w:eastAsia="Calibri"/>
                <w:b/>
                <w:bCs/>
                <w:szCs w:val="24"/>
              </w:rPr>
              <w:t>Atsakingas vykdytojas</w:t>
            </w:r>
            <w:r>
              <w:rPr>
                <w:rFonts w:eastAsia="Calibri"/>
                <w:szCs w:val="24"/>
              </w:rPr>
              <w:t xml:space="preserve"> (pareiškėjas ir (arba) partneris)</w:t>
            </w:r>
          </w:p>
        </w:tc>
        <w:tc>
          <w:tcPr>
            <w:tcW w:w="2552" w:type="dxa"/>
            <w:tcBorders>
              <w:top w:val="single" w:sz="4" w:space="0" w:color="00000A"/>
              <w:left w:val="single" w:sz="4" w:space="0" w:color="00000A"/>
              <w:bottom w:val="single" w:sz="4" w:space="0" w:color="00000A"/>
              <w:right w:val="single" w:sz="4" w:space="0" w:color="00000A"/>
            </w:tcBorders>
          </w:tcPr>
          <w:p w14:paraId="21EAFC0A" w14:textId="77777777" w:rsidR="00891C8E" w:rsidRDefault="009C04A2">
            <w:pPr>
              <w:jc w:val="center"/>
              <w:rPr>
                <w:rFonts w:eastAsia="Calibri"/>
                <w:b/>
                <w:bCs/>
                <w:szCs w:val="24"/>
              </w:rPr>
            </w:pPr>
            <w:r>
              <w:rPr>
                <w:rFonts w:eastAsia="Calibri"/>
                <w:b/>
                <w:bCs/>
                <w:szCs w:val="24"/>
              </w:rPr>
              <w:t xml:space="preserve">Įgyvendinimo laikotarpis </w:t>
            </w:r>
          </w:p>
          <w:p w14:paraId="0EFC3508" w14:textId="77777777" w:rsidR="00891C8E" w:rsidRDefault="009C04A2">
            <w:pPr>
              <w:jc w:val="center"/>
              <w:rPr>
                <w:rFonts w:eastAsia="Calibri"/>
                <w:b/>
                <w:bCs/>
                <w:szCs w:val="24"/>
              </w:rPr>
            </w:pPr>
            <w:r>
              <w:rPr>
                <w:rFonts w:eastAsia="Calibri"/>
                <w:szCs w:val="24"/>
              </w:rPr>
              <w:t>(nuo – iki arba data)</w:t>
            </w:r>
          </w:p>
        </w:tc>
      </w:tr>
      <w:tr w:rsidR="00891C8E" w14:paraId="54144D8F" w14:textId="77777777" w:rsidTr="23C3A90A">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45703961" w14:textId="77777777" w:rsidR="00891C8E" w:rsidRDefault="009C04A2">
            <w:pPr>
              <w:jc w:val="both"/>
              <w:rPr>
                <w:rFonts w:eastAsia="Calibri"/>
                <w:b/>
                <w:szCs w:val="24"/>
              </w:rPr>
            </w:pPr>
            <w:r>
              <w:rPr>
                <w:rFonts w:eastAsia="Calibri"/>
                <w:b/>
                <w:szCs w:val="24"/>
              </w:rPr>
              <w:t>1 uždavinys</w:t>
            </w:r>
          </w:p>
        </w:tc>
      </w:tr>
      <w:tr w:rsidR="00891C8E" w14:paraId="646B6AA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hideMark/>
          </w:tcPr>
          <w:p w14:paraId="65E07EE7" w14:textId="77777777" w:rsidR="00891C8E" w:rsidRDefault="009C04A2">
            <w:pPr>
              <w:jc w:val="both"/>
              <w:rPr>
                <w:rFonts w:eastAsia="Calibri"/>
                <w:bCs/>
                <w:szCs w:val="24"/>
              </w:rPr>
            </w:pPr>
            <w:r>
              <w:rPr>
                <w:rFonts w:eastAsia="Calibri"/>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14:paraId="21A3A85D"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DDBEF00" w14:textId="081218CC" w:rsidR="00891C8E" w:rsidRDefault="23C3A90A" w:rsidP="23C3A90A">
            <w:pPr>
              <w:jc w:val="both"/>
              <w:rPr>
                <w:rFonts w:eastAsia="Calibri"/>
                <w:color w:val="70AD47" w:themeColor="accent6"/>
                <w:sz w:val="20"/>
              </w:rPr>
            </w:pPr>
            <w:r w:rsidRPr="23C3A90A">
              <w:rPr>
                <w:rFonts w:eastAsia="Calibri"/>
                <w:color w:val="70AD47" w:themeColor="accent6"/>
                <w:sz w:val="20"/>
              </w:rPr>
              <w:t>10.1</w:t>
            </w:r>
          </w:p>
        </w:tc>
        <w:tc>
          <w:tcPr>
            <w:tcW w:w="4394" w:type="dxa"/>
            <w:tcBorders>
              <w:top w:val="single" w:sz="4" w:space="0" w:color="00000A"/>
              <w:left w:val="single" w:sz="4" w:space="0" w:color="00000A"/>
              <w:bottom w:val="single" w:sz="4" w:space="0" w:color="00000A"/>
              <w:right w:val="single" w:sz="4" w:space="0" w:color="00000A"/>
            </w:tcBorders>
          </w:tcPr>
          <w:p w14:paraId="67E481E2" w14:textId="77777777" w:rsidR="00891C8E" w:rsidRDefault="009C04A2">
            <w:pPr>
              <w:jc w:val="both"/>
              <w:rPr>
                <w:rFonts w:eastAsia="Calibri"/>
                <w:b/>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3461D779"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CF2D8B6" w14:textId="77777777" w:rsidR="00891C8E" w:rsidRDefault="00891C8E">
            <w:pPr>
              <w:jc w:val="both"/>
              <w:rPr>
                <w:rFonts w:eastAsia="Calibri"/>
                <w:szCs w:val="24"/>
              </w:rPr>
            </w:pPr>
          </w:p>
        </w:tc>
      </w:tr>
      <w:tr w:rsidR="00891C8E" w14:paraId="03104F46"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2AD0020C" w14:textId="77777777" w:rsidR="00891C8E" w:rsidRDefault="009C04A2">
            <w:pPr>
              <w:jc w:val="both"/>
              <w:rPr>
                <w:rFonts w:eastAsia="Calibri"/>
                <w:bCs/>
                <w:szCs w:val="24"/>
              </w:rPr>
            </w:pPr>
            <w:r>
              <w:rPr>
                <w:rFonts w:eastAsia="Calibri"/>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14:paraId="20C9AD8B"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FB78278" w14:textId="18064ACE" w:rsidR="00891C8E" w:rsidRDefault="23C3A90A" w:rsidP="23C3A90A">
            <w:pPr>
              <w:jc w:val="both"/>
              <w:rPr>
                <w:rFonts w:eastAsia="Calibri"/>
                <w:color w:val="70AD47" w:themeColor="accent6"/>
                <w:sz w:val="20"/>
              </w:rPr>
            </w:pPr>
            <w:r w:rsidRPr="23C3A90A">
              <w:rPr>
                <w:rFonts w:eastAsia="Calibri"/>
                <w:color w:val="70AD47" w:themeColor="accent6"/>
                <w:sz w:val="20"/>
              </w:rPr>
              <w:t>10.2</w:t>
            </w:r>
          </w:p>
        </w:tc>
        <w:tc>
          <w:tcPr>
            <w:tcW w:w="4394" w:type="dxa"/>
            <w:tcBorders>
              <w:top w:val="single" w:sz="4" w:space="0" w:color="00000A"/>
              <w:left w:val="single" w:sz="4" w:space="0" w:color="00000A"/>
              <w:bottom w:val="single" w:sz="4" w:space="0" w:color="00000A"/>
              <w:right w:val="single" w:sz="4" w:space="0" w:color="00000A"/>
            </w:tcBorders>
          </w:tcPr>
          <w:p w14:paraId="2732C813" w14:textId="77777777" w:rsidR="00891C8E" w:rsidRDefault="009C04A2">
            <w:pPr>
              <w:jc w:val="both"/>
              <w:rPr>
                <w:rFonts w:eastAsia="Calibri"/>
                <w:b/>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1FC39945"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562CB0E" w14:textId="77777777" w:rsidR="00891C8E" w:rsidRDefault="00891C8E">
            <w:pPr>
              <w:jc w:val="both"/>
              <w:rPr>
                <w:rFonts w:eastAsia="Calibri"/>
                <w:szCs w:val="24"/>
              </w:rPr>
            </w:pPr>
          </w:p>
        </w:tc>
      </w:tr>
      <w:tr w:rsidR="00891C8E" w14:paraId="7609061C"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7BBF885" w14:textId="77777777" w:rsidR="00891C8E" w:rsidRDefault="009C04A2">
            <w:pPr>
              <w:jc w:val="both"/>
              <w:rPr>
                <w:rFonts w:eastAsia="Calibri"/>
                <w:bCs/>
                <w:szCs w:val="24"/>
              </w:rPr>
            </w:pPr>
            <w:r>
              <w:rPr>
                <w:rFonts w:eastAsia="Calibri"/>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14:paraId="04C1E00F"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34CE0A41" w14:textId="250EEA06" w:rsidR="00891C8E" w:rsidRDefault="23C3A90A" w:rsidP="23C3A90A">
            <w:pPr>
              <w:jc w:val="both"/>
              <w:rPr>
                <w:rFonts w:eastAsia="Calibri"/>
                <w:color w:val="70AD47" w:themeColor="accent6"/>
                <w:sz w:val="20"/>
              </w:rPr>
            </w:pPr>
            <w:r w:rsidRPr="23C3A90A">
              <w:rPr>
                <w:rFonts w:eastAsia="Calibri"/>
                <w:color w:val="70AD47" w:themeColor="accent6"/>
                <w:sz w:val="20"/>
              </w:rPr>
              <w:t>...</w:t>
            </w:r>
          </w:p>
        </w:tc>
        <w:tc>
          <w:tcPr>
            <w:tcW w:w="4394" w:type="dxa"/>
            <w:tcBorders>
              <w:top w:val="single" w:sz="4" w:space="0" w:color="00000A"/>
              <w:left w:val="single" w:sz="4" w:space="0" w:color="00000A"/>
              <w:bottom w:val="single" w:sz="4" w:space="0" w:color="00000A"/>
              <w:right w:val="single" w:sz="4" w:space="0" w:color="00000A"/>
            </w:tcBorders>
          </w:tcPr>
          <w:p w14:paraId="7A15F777" w14:textId="77777777" w:rsidR="00891C8E" w:rsidRDefault="009C04A2">
            <w:pPr>
              <w:jc w:val="both"/>
              <w:rPr>
                <w:rFonts w:eastAsia="Calibri"/>
                <w:b/>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62EBF3C5"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D98A12B" w14:textId="77777777" w:rsidR="00891C8E" w:rsidRDefault="00891C8E">
            <w:pPr>
              <w:jc w:val="both"/>
              <w:rPr>
                <w:rFonts w:eastAsia="Calibri"/>
                <w:szCs w:val="24"/>
              </w:rPr>
            </w:pPr>
          </w:p>
        </w:tc>
      </w:tr>
      <w:tr w:rsidR="00891C8E" w14:paraId="242DD9F1"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0DAF8F5D" w14:textId="77777777" w:rsidR="00891C8E" w:rsidRDefault="009C04A2">
            <w:pPr>
              <w:jc w:val="both"/>
              <w:rPr>
                <w:rFonts w:eastAsia="Calibri"/>
                <w:bCs/>
                <w:szCs w:val="24"/>
              </w:rPr>
            </w:pPr>
            <w:r>
              <w:rPr>
                <w:rFonts w:eastAsia="Calibri"/>
                <w:bCs/>
                <w:szCs w:val="24"/>
              </w:rPr>
              <w:t>Veikla 1.4</w:t>
            </w:r>
          </w:p>
        </w:tc>
        <w:tc>
          <w:tcPr>
            <w:tcW w:w="2835" w:type="dxa"/>
            <w:tcBorders>
              <w:top w:val="single" w:sz="4" w:space="0" w:color="00000A"/>
              <w:left w:val="single" w:sz="4" w:space="0" w:color="00000A"/>
              <w:bottom w:val="single" w:sz="4" w:space="0" w:color="00000A"/>
              <w:right w:val="single" w:sz="4" w:space="0" w:color="00000A"/>
            </w:tcBorders>
          </w:tcPr>
          <w:p w14:paraId="69D0C4BA"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2946DB82"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5DBF24FA" w14:textId="77777777" w:rsidR="00891C8E" w:rsidRDefault="009C04A2">
            <w:pPr>
              <w:jc w:val="both"/>
              <w:rPr>
                <w:rFonts w:eastAsia="Calibri"/>
                <w:b/>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5997CC1D"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10FFD37" w14:textId="77777777" w:rsidR="00891C8E" w:rsidRDefault="00891C8E">
            <w:pPr>
              <w:jc w:val="both"/>
              <w:rPr>
                <w:rFonts w:eastAsia="Calibri"/>
                <w:szCs w:val="24"/>
              </w:rPr>
            </w:pPr>
          </w:p>
        </w:tc>
      </w:tr>
      <w:tr w:rsidR="00891C8E" w14:paraId="0B93A86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411A1F9E" w14:textId="77777777" w:rsidR="00891C8E" w:rsidRDefault="009C04A2">
            <w:pPr>
              <w:jc w:val="both"/>
              <w:rPr>
                <w:rFonts w:eastAsia="Calibri"/>
                <w:bCs/>
                <w:szCs w:val="24"/>
              </w:rPr>
            </w:pPr>
            <w:r>
              <w:rPr>
                <w:rFonts w:eastAsia="Calibri"/>
                <w:bCs/>
                <w:szCs w:val="24"/>
              </w:rPr>
              <w:t>Veikla 1.5</w:t>
            </w:r>
          </w:p>
        </w:tc>
        <w:tc>
          <w:tcPr>
            <w:tcW w:w="2835" w:type="dxa"/>
            <w:tcBorders>
              <w:top w:val="single" w:sz="4" w:space="0" w:color="00000A"/>
              <w:left w:val="single" w:sz="4" w:space="0" w:color="00000A"/>
              <w:bottom w:val="single" w:sz="4" w:space="0" w:color="00000A"/>
              <w:right w:val="single" w:sz="4" w:space="0" w:color="00000A"/>
            </w:tcBorders>
          </w:tcPr>
          <w:p w14:paraId="7D4F205F"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6B699379"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7D94F811" w14:textId="77777777" w:rsidR="00891C8E" w:rsidRDefault="009C04A2">
            <w:pPr>
              <w:jc w:val="both"/>
              <w:rPr>
                <w:rFonts w:eastAsia="Calibri"/>
                <w:b/>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3FE9F23F"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F72F646" w14:textId="77777777" w:rsidR="00891C8E" w:rsidRDefault="00891C8E">
            <w:pPr>
              <w:jc w:val="both"/>
              <w:rPr>
                <w:rFonts w:eastAsia="Calibri"/>
                <w:szCs w:val="24"/>
              </w:rPr>
            </w:pPr>
          </w:p>
        </w:tc>
      </w:tr>
      <w:tr w:rsidR="00891C8E" w14:paraId="7474657B" w14:textId="77777777" w:rsidTr="23C3A90A">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49CFBFFE" w14:textId="77777777" w:rsidR="00891C8E" w:rsidRDefault="009C04A2">
            <w:pPr>
              <w:jc w:val="both"/>
              <w:rPr>
                <w:rFonts w:eastAsia="Calibri"/>
                <w:b/>
                <w:szCs w:val="24"/>
              </w:rPr>
            </w:pPr>
            <w:r>
              <w:rPr>
                <w:rFonts w:eastAsia="Calibri"/>
                <w:b/>
                <w:szCs w:val="24"/>
              </w:rPr>
              <w:t>2 uždavinys</w:t>
            </w:r>
          </w:p>
        </w:tc>
      </w:tr>
      <w:tr w:rsidR="00891C8E" w14:paraId="35BC296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52A31BA3" w14:textId="77777777" w:rsidR="00891C8E" w:rsidRDefault="009C04A2">
            <w:pPr>
              <w:jc w:val="both"/>
              <w:rPr>
                <w:rFonts w:eastAsia="Calibri"/>
                <w:bCs/>
                <w:szCs w:val="24"/>
              </w:rPr>
            </w:pPr>
            <w:r>
              <w:rPr>
                <w:rFonts w:eastAsia="Calibri"/>
                <w:bCs/>
                <w:szCs w:val="24"/>
              </w:rPr>
              <w:t>Veikla 2.1</w:t>
            </w:r>
          </w:p>
        </w:tc>
        <w:tc>
          <w:tcPr>
            <w:tcW w:w="2835" w:type="dxa"/>
            <w:tcBorders>
              <w:top w:val="single" w:sz="4" w:space="0" w:color="00000A"/>
              <w:left w:val="single" w:sz="4" w:space="0" w:color="00000A"/>
              <w:bottom w:val="single" w:sz="4" w:space="0" w:color="00000A"/>
              <w:right w:val="single" w:sz="4" w:space="0" w:color="00000A"/>
            </w:tcBorders>
          </w:tcPr>
          <w:p w14:paraId="44DF7185"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8CE6F91"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1079CE6A"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61CDCEAD"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BB9E253" w14:textId="77777777" w:rsidR="00891C8E" w:rsidRDefault="00891C8E">
            <w:pPr>
              <w:jc w:val="both"/>
              <w:rPr>
                <w:rFonts w:eastAsia="Calibri"/>
                <w:szCs w:val="24"/>
              </w:rPr>
            </w:pPr>
          </w:p>
        </w:tc>
      </w:tr>
      <w:tr w:rsidR="00891C8E" w14:paraId="2A9C6528"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2018482C" w14:textId="77777777" w:rsidR="00891C8E" w:rsidRDefault="009C04A2">
            <w:pPr>
              <w:jc w:val="both"/>
              <w:rPr>
                <w:rFonts w:eastAsia="Calibri"/>
                <w:bCs/>
                <w:szCs w:val="24"/>
              </w:rPr>
            </w:pPr>
            <w:r>
              <w:rPr>
                <w:rFonts w:eastAsia="Calibri"/>
                <w:bCs/>
                <w:szCs w:val="24"/>
              </w:rPr>
              <w:t>Veikla 2.2</w:t>
            </w:r>
          </w:p>
        </w:tc>
        <w:tc>
          <w:tcPr>
            <w:tcW w:w="2835" w:type="dxa"/>
            <w:tcBorders>
              <w:top w:val="single" w:sz="4" w:space="0" w:color="00000A"/>
              <w:left w:val="single" w:sz="4" w:space="0" w:color="00000A"/>
              <w:bottom w:val="single" w:sz="4" w:space="0" w:color="00000A"/>
              <w:right w:val="single" w:sz="4" w:space="0" w:color="00000A"/>
            </w:tcBorders>
          </w:tcPr>
          <w:p w14:paraId="43586939"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23DE523C"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0C73164E"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52E56223"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7547A01" w14:textId="77777777" w:rsidR="00891C8E" w:rsidRDefault="00891C8E">
            <w:pPr>
              <w:jc w:val="both"/>
              <w:rPr>
                <w:rFonts w:eastAsia="Calibri"/>
                <w:szCs w:val="24"/>
              </w:rPr>
            </w:pPr>
          </w:p>
        </w:tc>
      </w:tr>
      <w:tr w:rsidR="00891C8E" w14:paraId="5715E317"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1D622BCC" w14:textId="77777777" w:rsidR="00891C8E" w:rsidRDefault="009C04A2">
            <w:pPr>
              <w:jc w:val="both"/>
              <w:rPr>
                <w:rFonts w:eastAsia="Calibri"/>
                <w:bCs/>
                <w:szCs w:val="24"/>
              </w:rPr>
            </w:pPr>
            <w:r>
              <w:rPr>
                <w:rFonts w:eastAsia="Calibri"/>
                <w:bCs/>
                <w:szCs w:val="24"/>
              </w:rPr>
              <w:t>Veikla 2.3</w:t>
            </w:r>
          </w:p>
        </w:tc>
        <w:tc>
          <w:tcPr>
            <w:tcW w:w="2835" w:type="dxa"/>
            <w:tcBorders>
              <w:top w:val="single" w:sz="4" w:space="0" w:color="00000A"/>
              <w:left w:val="single" w:sz="4" w:space="0" w:color="00000A"/>
              <w:bottom w:val="single" w:sz="4" w:space="0" w:color="00000A"/>
              <w:right w:val="single" w:sz="4" w:space="0" w:color="00000A"/>
            </w:tcBorders>
          </w:tcPr>
          <w:p w14:paraId="4791C859"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043CB0F"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51DCF7A0"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07459315"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537F28F" w14:textId="77777777" w:rsidR="00891C8E" w:rsidRDefault="00891C8E">
            <w:pPr>
              <w:jc w:val="both"/>
              <w:rPr>
                <w:rFonts w:eastAsia="Calibri"/>
                <w:szCs w:val="24"/>
              </w:rPr>
            </w:pPr>
          </w:p>
        </w:tc>
      </w:tr>
      <w:tr w:rsidR="00891C8E" w14:paraId="1B674724"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6C139DB6" w14:textId="77777777" w:rsidR="00891C8E" w:rsidRDefault="009C04A2">
            <w:pPr>
              <w:jc w:val="both"/>
              <w:rPr>
                <w:rFonts w:eastAsia="Calibri"/>
                <w:bCs/>
                <w:szCs w:val="24"/>
              </w:rPr>
            </w:pPr>
            <w:r>
              <w:rPr>
                <w:rFonts w:eastAsia="Calibri"/>
                <w:bCs/>
                <w:szCs w:val="24"/>
              </w:rPr>
              <w:t>Veikla 2.4</w:t>
            </w:r>
          </w:p>
        </w:tc>
        <w:tc>
          <w:tcPr>
            <w:tcW w:w="2835" w:type="dxa"/>
            <w:tcBorders>
              <w:top w:val="single" w:sz="4" w:space="0" w:color="00000A"/>
              <w:left w:val="single" w:sz="4" w:space="0" w:color="00000A"/>
              <w:bottom w:val="single" w:sz="4" w:space="0" w:color="00000A"/>
              <w:right w:val="single" w:sz="4" w:space="0" w:color="00000A"/>
            </w:tcBorders>
          </w:tcPr>
          <w:p w14:paraId="171B77FD"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6DFB9E20"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1EC2416E"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70DF9E5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44E871BC" w14:textId="77777777" w:rsidR="00891C8E" w:rsidRDefault="00891C8E">
            <w:pPr>
              <w:jc w:val="both"/>
              <w:rPr>
                <w:rFonts w:eastAsia="Calibri"/>
                <w:szCs w:val="24"/>
              </w:rPr>
            </w:pPr>
          </w:p>
        </w:tc>
      </w:tr>
      <w:tr w:rsidR="00891C8E" w14:paraId="6DAFA192"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5CAD3601" w14:textId="77777777" w:rsidR="00891C8E" w:rsidRDefault="009C04A2">
            <w:pPr>
              <w:jc w:val="both"/>
              <w:rPr>
                <w:rFonts w:eastAsia="Calibri"/>
                <w:bCs/>
                <w:szCs w:val="24"/>
              </w:rPr>
            </w:pPr>
            <w:r>
              <w:rPr>
                <w:rFonts w:eastAsia="Calibri"/>
                <w:bCs/>
                <w:szCs w:val="24"/>
              </w:rPr>
              <w:t>Veikla 2.5</w:t>
            </w:r>
          </w:p>
        </w:tc>
        <w:tc>
          <w:tcPr>
            <w:tcW w:w="2835" w:type="dxa"/>
            <w:tcBorders>
              <w:top w:val="single" w:sz="4" w:space="0" w:color="00000A"/>
              <w:left w:val="single" w:sz="4" w:space="0" w:color="00000A"/>
              <w:bottom w:val="single" w:sz="4" w:space="0" w:color="00000A"/>
              <w:right w:val="single" w:sz="4" w:space="0" w:color="00000A"/>
            </w:tcBorders>
          </w:tcPr>
          <w:p w14:paraId="1F6DC550"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144A5D23"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4454621E"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738610EB"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37805D2" w14:textId="77777777" w:rsidR="00891C8E" w:rsidRDefault="00891C8E">
            <w:pPr>
              <w:jc w:val="both"/>
              <w:rPr>
                <w:rFonts w:eastAsia="Calibri"/>
                <w:szCs w:val="24"/>
              </w:rPr>
            </w:pPr>
          </w:p>
        </w:tc>
      </w:tr>
      <w:tr w:rsidR="00891C8E" w14:paraId="0ECFD673" w14:textId="77777777" w:rsidTr="23C3A90A">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00A3F2B2" w14:textId="77777777" w:rsidR="00891C8E" w:rsidRDefault="009C04A2">
            <w:pPr>
              <w:jc w:val="both"/>
              <w:rPr>
                <w:rFonts w:eastAsia="Calibri"/>
                <w:b/>
                <w:szCs w:val="24"/>
              </w:rPr>
            </w:pPr>
            <w:r>
              <w:rPr>
                <w:rFonts w:eastAsia="Calibri"/>
                <w:b/>
                <w:szCs w:val="24"/>
              </w:rPr>
              <w:t>3 uždavinys</w:t>
            </w:r>
          </w:p>
        </w:tc>
      </w:tr>
      <w:tr w:rsidR="00891C8E" w14:paraId="7F4CFDC5"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63769ED6" w14:textId="77777777" w:rsidR="00891C8E" w:rsidRDefault="009C04A2">
            <w:pPr>
              <w:jc w:val="both"/>
              <w:rPr>
                <w:rFonts w:eastAsia="Calibri"/>
                <w:bCs/>
                <w:szCs w:val="24"/>
              </w:rPr>
            </w:pPr>
            <w:r>
              <w:rPr>
                <w:rFonts w:eastAsia="Calibri"/>
                <w:bCs/>
                <w:szCs w:val="24"/>
              </w:rPr>
              <w:lastRenderedPageBreak/>
              <w:t>Veikla 3.1</w:t>
            </w:r>
          </w:p>
        </w:tc>
        <w:tc>
          <w:tcPr>
            <w:tcW w:w="2835" w:type="dxa"/>
            <w:tcBorders>
              <w:top w:val="single" w:sz="4" w:space="0" w:color="00000A"/>
              <w:left w:val="single" w:sz="4" w:space="0" w:color="00000A"/>
              <w:bottom w:val="single" w:sz="4" w:space="0" w:color="00000A"/>
              <w:right w:val="single" w:sz="4" w:space="0" w:color="00000A"/>
            </w:tcBorders>
          </w:tcPr>
          <w:p w14:paraId="44E34603"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63F29E8"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738420CD"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3B7B4B8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A0FF5F2" w14:textId="77777777" w:rsidR="00891C8E" w:rsidRDefault="00891C8E">
            <w:pPr>
              <w:jc w:val="both"/>
              <w:rPr>
                <w:rFonts w:eastAsia="Calibri"/>
                <w:szCs w:val="24"/>
              </w:rPr>
            </w:pPr>
          </w:p>
        </w:tc>
      </w:tr>
      <w:tr w:rsidR="00891C8E" w14:paraId="08809EA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C9C9ABF" w14:textId="77777777" w:rsidR="00891C8E" w:rsidRDefault="009C04A2">
            <w:pPr>
              <w:jc w:val="both"/>
              <w:rPr>
                <w:rFonts w:eastAsia="Calibri"/>
                <w:bCs/>
                <w:szCs w:val="24"/>
              </w:rPr>
            </w:pPr>
            <w:r>
              <w:rPr>
                <w:rFonts w:eastAsia="Calibri"/>
                <w:bCs/>
                <w:szCs w:val="24"/>
              </w:rPr>
              <w:t>Veikla 3.2</w:t>
            </w:r>
          </w:p>
        </w:tc>
        <w:tc>
          <w:tcPr>
            <w:tcW w:w="2835" w:type="dxa"/>
            <w:tcBorders>
              <w:top w:val="single" w:sz="4" w:space="0" w:color="00000A"/>
              <w:left w:val="single" w:sz="4" w:space="0" w:color="00000A"/>
              <w:bottom w:val="single" w:sz="4" w:space="0" w:color="00000A"/>
              <w:right w:val="single" w:sz="4" w:space="0" w:color="00000A"/>
            </w:tcBorders>
          </w:tcPr>
          <w:p w14:paraId="6C6F2155"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630AD66"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6CB14682"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6182907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2BA226A1" w14:textId="77777777" w:rsidR="00891C8E" w:rsidRDefault="00891C8E">
            <w:pPr>
              <w:jc w:val="both"/>
              <w:rPr>
                <w:rFonts w:eastAsia="Calibri"/>
                <w:szCs w:val="24"/>
              </w:rPr>
            </w:pPr>
          </w:p>
        </w:tc>
      </w:tr>
      <w:tr w:rsidR="00891C8E" w14:paraId="0DE34D16"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9AB2EC6" w14:textId="77777777" w:rsidR="00891C8E" w:rsidRDefault="009C04A2">
            <w:pPr>
              <w:jc w:val="both"/>
              <w:rPr>
                <w:rFonts w:eastAsia="Calibri"/>
                <w:bCs/>
                <w:szCs w:val="24"/>
              </w:rPr>
            </w:pPr>
            <w:r>
              <w:rPr>
                <w:rFonts w:eastAsia="Calibri"/>
                <w:bCs/>
                <w:szCs w:val="24"/>
              </w:rPr>
              <w:t>Veikla 3.3</w:t>
            </w:r>
          </w:p>
        </w:tc>
        <w:tc>
          <w:tcPr>
            <w:tcW w:w="2835" w:type="dxa"/>
            <w:tcBorders>
              <w:top w:val="single" w:sz="4" w:space="0" w:color="00000A"/>
              <w:left w:val="single" w:sz="4" w:space="0" w:color="00000A"/>
              <w:bottom w:val="single" w:sz="4" w:space="0" w:color="00000A"/>
              <w:right w:val="single" w:sz="4" w:space="0" w:color="00000A"/>
            </w:tcBorders>
          </w:tcPr>
          <w:p w14:paraId="06E12EC7"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17AD93B2"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238821F2"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0DE4B5B7"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6204FF1" w14:textId="77777777" w:rsidR="00891C8E" w:rsidRDefault="00891C8E">
            <w:pPr>
              <w:jc w:val="both"/>
              <w:rPr>
                <w:rFonts w:eastAsia="Calibri"/>
                <w:szCs w:val="24"/>
              </w:rPr>
            </w:pPr>
          </w:p>
        </w:tc>
      </w:tr>
      <w:tr w:rsidR="00891C8E" w14:paraId="5C29C7CA"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26FDD862" w14:textId="77777777" w:rsidR="00891C8E" w:rsidRDefault="009C04A2">
            <w:pPr>
              <w:jc w:val="both"/>
              <w:rPr>
                <w:rFonts w:eastAsia="Calibri"/>
                <w:bCs/>
                <w:szCs w:val="24"/>
              </w:rPr>
            </w:pPr>
            <w:r>
              <w:rPr>
                <w:rFonts w:eastAsia="Calibri"/>
                <w:bCs/>
                <w:szCs w:val="24"/>
              </w:rPr>
              <w:t>Veikla 3.4</w:t>
            </w:r>
          </w:p>
        </w:tc>
        <w:tc>
          <w:tcPr>
            <w:tcW w:w="2835" w:type="dxa"/>
            <w:tcBorders>
              <w:top w:val="single" w:sz="4" w:space="0" w:color="00000A"/>
              <w:left w:val="single" w:sz="4" w:space="0" w:color="00000A"/>
              <w:bottom w:val="single" w:sz="4" w:space="0" w:color="00000A"/>
              <w:right w:val="single" w:sz="4" w:space="0" w:color="00000A"/>
            </w:tcBorders>
          </w:tcPr>
          <w:p w14:paraId="3211BCD5"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2DBF0D7D"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4B7EB27F"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6B62F1B3"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2F2C34E" w14:textId="77777777" w:rsidR="00891C8E" w:rsidRDefault="00891C8E">
            <w:pPr>
              <w:jc w:val="both"/>
              <w:rPr>
                <w:rFonts w:eastAsia="Calibri"/>
                <w:szCs w:val="24"/>
              </w:rPr>
            </w:pPr>
          </w:p>
        </w:tc>
      </w:tr>
      <w:tr w:rsidR="00891C8E" w14:paraId="5E039A32"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69863B5F" w14:textId="77777777" w:rsidR="00891C8E" w:rsidRDefault="009C04A2">
            <w:pPr>
              <w:jc w:val="both"/>
              <w:rPr>
                <w:rFonts w:eastAsia="Calibri"/>
                <w:bCs/>
                <w:szCs w:val="24"/>
              </w:rPr>
            </w:pPr>
            <w:r>
              <w:rPr>
                <w:rFonts w:eastAsia="Calibri"/>
                <w:bCs/>
                <w:szCs w:val="24"/>
              </w:rPr>
              <w:t>Veikla 3.5</w:t>
            </w:r>
          </w:p>
        </w:tc>
        <w:tc>
          <w:tcPr>
            <w:tcW w:w="2835" w:type="dxa"/>
            <w:tcBorders>
              <w:top w:val="single" w:sz="4" w:space="0" w:color="00000A"/>
              <w:left w:val="single" w:sz="4" w:space="0" w:color="00000A"/>
              <w:bottom w:val="single" w:sz="4" w:space="0" w:color="00000A"/>
              <w:right w:val="single" w:sz="4" w:space="0" w:color="00000A"/>
            </w:tcBorders>
          </w:tcPr>
          <w:p w14:paraId="5C1FEB6A"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680A4E5D"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6D697D03"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1921983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296FEF7D" w14:textId="77777777" w:rsidR="00891C8E" w:rsidRDefault="00891C8E">
            <w:pPr>
              <w:jc w:val="both"/>
              <w:rPr>
                <w:rFonts w:eastAsia="Calibri"/>
                <w:szCs w:val="24"/>
              </w:rPr>
            </w:pPr>
          </w:p>
        </w:tc>
      </w:tr>
      <w:tr w:rsidR="00891C8E" w14:paraId="7AA26774" w14:textId="77777777" w:rsidTr="23C3A90A">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6318BFA0" w14:textId="77777777" w:rsidR="00891C8E" w:rsidRDefault="009C04A2">
            <w:pPr>
              <w:jc w:val="both"/>
              <w:rPr>
                <w:rFonts w:eastAsia="Calibri"/>
                <w:b/>
                <w:szCs w:val="24"/>
              </w:rPr>
            </w:pPr>
            <w:r>
              <w:rPr>
                <w:rFonts w:eastAsia="Calibri"/>
                <w:b/>
                <w:szCs w:val="24"/>
              </w:rPr>
              <w:t>4 uždavinys</w:t>
            </w:r>
          </w:p>
        </w:tc>
      </w:tr>
      <w:tr w:rsidR="00891C8E" w14:paraId="5F30CCDB"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09E456B5" w14:textId="77777777" w:rsidR="00891C8E" w:rsidRDefault="009C04A2">
            <w:pPr>
              <w:jc w:val="both"/>
              <w:rPr>
                <w:rFonts w:eastAsia="Calibri"/>
                <w:bCs/>
                <w:szCs w:val="24"/>
              </w:rPr>
            </w:pPr>
            <w:r>
              <w:rPr>
                <w:rFonts w:eastAsia="Calibri"/>
                <w:bCs/>
                <w:szCs w:val="24"/>
              </w:rPr>
              <w:t>Veikla 4.1</w:t>
            </w:r>
          </w:p>
        </w:tc>
        <w:tc>
          <w:tcPr>
            <w:tcW w:w="2835" w:type="dxa"/>
            <w:tcBorders>
              <w:top w:val="single" w:sz="4" w:space="0" w:color="00000A"/>
              <w:left w:val="single" w:sz="4" w:space="0" w:color="00000A"/>
              <w:bottom w:val="single" w:sz="4" w:space="0" w:color="00000A"/>
              <w:right w:val="single" w:sz="4" w:space="0" w:color="00000A"/>
            </w:tcBorders>
          </w:tcPr>
          <w:p w14:paraId="502688CD"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194DBDC"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6181ABA5"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769D0D3C"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4CD245A" w14:textId="77777777" w:rsidR="00891C8E" w:rsidRDefault="00891C8E">
            <w:pPr>
              <w:jc w:val="both"/>
              <w:rPr>
                <w:rFonts w:eastAsia="Calibri"/>
                <w:szCs w:val="24"/>
              </w:rPr>
            </w:pPr>
          </w:p>
        </w:tc>
      </w:tr>
      <w:tr w:rsidR="00891C8E" w14:paraId="26CF1F2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E6134AB" w14:textId="77777777" w:rsidR="00891C8E" w:rsidRDefault="009C04A2">
            <w:pPr>
              <w:jc w:val="both"/>
              <w:rPr>
                <w:rFonts w:eastAsia="Calibri"/>
                <w:bCs/>
                <w:szCs w:val="24"/>
              </w:rPr>
            </w:pPr>
            <w:r>
              <w:rPr>
                <w:rFonts w:eastAsia="Calibri"/>
                <w:bCs/>
                <w:szCs w:val="24"/>
              </w:rPr>
              <w:t>Veikla 4.2</w:t>
            </w:r>
          </w:p>
        </w:tc>
        <w:tc>
          <w:tcPr>
            <w:tcW w:w="2835" w:type="dxa"/>
            <w:tcBorders>
              <w:top w:val="single" w:sz="4" w:space="0" w:color="00000A"/>
              <w:left w:val="single" w:sz="4" w:space="0" w:color="00000A"/>
              <w:bottom w:val="single" w:sz="4" w:space="0" w:color="00000A"/>
              <w:right w:val="single" w:sz="4" w:space="0" w:color="00000A"/>
            </w:tcBorders>
          </w:tcPr>
          <w:p w14:paraId="39BBF5B0"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1231BE67"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6E69290D"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36FEB5B0"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0D7AA69" w14:textId="77777777" w:rsidR="00891C8E" w:rsidRDefault="00891C8E">
            <w:pPr>
              <w:jc w:val="both"/>
              <w:rPr>
                <w:rFonts w:eastAsia="Calibri"/>
                <w:szCs w:val="24"/>
              </w:rPr>
            </w:pPr>
          </w:p>
        </w:tc>
      </w:tr>
      <w:tr w:rsidR="00891C8E" w14:paraId="61BE3D49"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BA28250" w14:textId="77777777" w:rsidR="00891C8E" w:rsidRDefault="009C04A2">
            <w:pPr>
              <w:jc w:val="both"/>
              <w:rPr>
                <w:rFonts w:eastAsia="Calibri"/>
                <w:bCs/>
                <w:szCs w:val="24"/>
              </w:rPr>
            </w:pPr>
            <w:r>
              <w:rPr>
                <w:rFonts w:eastAsia="Calibri"/>
                <w:bCs/>
                <w:szCs w:val="24"/>
              </w:rPr>
              <w:t>Veikla 4.3</w:t>
            </w:r>
          </w:p>
        </w:tc>
        <w:tc>
          <w:tcPr>
            <w:tcW w:w="2835" w:type="dxa"/>
            <w:tcBorders>
              <w:top w:val="single" w:sz="4" w:space="0" w:color="00000A"/>
              <w:left w:val="single" w:sz="4" w:space="0" w:color="00000A"/>
              <w:bottom w:val="single" w:sz="4" w:space="0" w:color="00000A"/>
              <w:right w:val="single" w:sz="4" w:space="0" w:color="00000A"/>
            </w:tcBorders>
          </w:tcPr>
          <w:p w14:paraId="05FDE2EB"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196D064"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18AF6A43"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34FF1C98"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D072C0D" w14:textId="77777777" w:rsidR="00891C8E" w:rsidRDefault="00891C8E">
            <w:pPr>
              <w:jc w:val="both"/>
              <w:rPr>
                <w:rFonts w:eastAsia="Calibri"/>
                <w:szCs w:val="24"/>
              </w:rPr>
            </w:pPr>
          </w:p>
        </w:tc>
      </w:tr>
      <w:tr w:rsidR="00891C8E" w14:paraId="01E75E9E"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13113172" w14:textId="77777777" w:rsidR="00891C8E" w:rsidRDefault="009C04A2">
            <w:pPr>
              <w:jc w:val="both"/>
              <w:rPr>
                <w:rFonts w:eastAsia="Calibri"/>
                <w:bCs/>
                <w:szCs w:val="24"/>
              </w:rPr>
            </w:pPr>
            <w:r>
              <w:rPr>
                <w:rFonts w:eastAsia="Calibri"/>
                <w:bCs/>
                <w:szCs w:val="24"/>
              </w:rPr>
              <w:t>Veikla 4.4</w:t>
            </w:r>
          </w:p>
        </w:tc>
        <w:tc>
          <w:tcPr>
            <w:tcW w:w="2835" w:type="dxa"/>
            <w:tcBorders>
              <w:top w:val="single" w:sz="4" w:space="0" w:color="00000A"/>
              <w:left w:val="single" w:sz="4" w:space="0" w:color="00000A"/>
              <w:bottom w:val="single" w:sz="4" w:space="0" w:color="00000A"/>
              <w:right w:val="single" w:sz="4" w:space="0" w:color="00000A"/>
            </w:tcBorders>
          </w:tcPr>
          <w:p w14:paraId="403615B1"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8A21919"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098B90BB"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6BD18F9B"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238601FE" w14:textId="77777777" w:rsidR="00891C8E" w:rsidRDefault="00891C8E">
            <w:pPr>
              <w:jc w:val="both"/>
              <w:rPr>
                <w:rFonts w:eastAsia="Calibri"/>
                <w:szCs w:val="24"/>
              </w:rPr>
            </w:pPr>
          </w:p>
        </w:tc>
      </w:tr>
      <w:tr w:rsidR="00891C8E" w14:paraId="7213591F"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6A8C5642" w14:textId="77777777" w:rsidR="00891C8E" w:rsidRDefault="009C04A2">
            <w:pPr>
              <w:jc w:val="both"/>
              <w:rPr>
                <w:rFonts w:eastAsia="Calibri"/>
                <w:bCs/>
                <w:szCs w:val="24"/>
              </w:rPr>
            </w:pPr>
            <w:r>
              <w:rPr>
                <w:rFonts w:eastAsia="Calibri"/>
                <w:bCs/>
                <w:szCs w:val="24"/>
              </w:rPr>
              <w:t>Veikla 4.5</w:t>
            </w:r>
          </w:p>
        </w:tc>
        <w:tc>
          <w:tcPr>
            <w:tcW w:w="2835" w:type="dxa"/>
            <w:tcBorders>
              <w:top w:val="single" w:sz="4" w:space="0" w:color="00000A"/>
              <w:left w:val="single" w:sz="4" w:space="0" w:color="00000A"/>
              <w:bottom w:val="single" w:sz="4" w:space="0" w:color="00000A"/>
              <w:right w:val="single" w:sz="4" w:space="0" w:color="00000A"/>
            </w:tcBorders>
          </w:tcPr>
          <w:p w14:paraId="2A04D6D4"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F3CABC7"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541D6DF7"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5B08B5D1"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6DEB4AB" w14:textId="77777777" w:rsidR="00891C8E" w:rsidRDefault="00891C8E">
            <w:pPr>
              <w:jc w:val="both"/>
              <w:rPr>
                <w:rFonts w:eastAsia="Calibri"/>
                <w:szCs w:val="24"/>
              </w:rPr>
            </w:pPr>
          </w:p>
        </w:tc>
      </w:tr>
      <w:tr w:rsidR="00891C8E" w14:paraId="0D296C36" w14:textId="77777777" w:rsidTr="23C3A90A">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5EBD2CDC" w14:textId="77777777" w:rsidR="00891C8E" w:rsidRDefault="009C04A2">
            <w:pPr>
              <w:jc w:val="both"/>
              <w:rPr>
                <w:rFonts w:eastAsia="Calibri"/>
                <w:b/>
                <w:szCs w:val="24"/>
              </w:rPr>
            </w:pPr>
            <w:r>
              <w:rPr>
                <w:rFonts w:eastAsia="Calibri"/>
                <w:b/>
                <w:szCs w:val="24"/>
              </w:rPr>
              <w:t>5 uždavinys</w:t>
            </w:r>
          </w:p>
        </w:tc>
      </w:tr>
      <w:tr w:rsidR="00891C8E" w14:paraId="62D9E19C"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7F7999D7" w14:textId="77777777" w:rsidR="00891C8E" w:rsidRDefault="009C04A2">
            <w:pPr>
              <w:jc w:val="both"/>
              <w:rPr>
                <w:rFonts w:eastAsia="Calibri"/>
                <w:bCs/>
                <w:szCs w:val="24"/>
              </w:rPr>
            </w:pPr>
            <w:r>
              <w:rPr>
                <w:rFonts w:eastAsia="Calibri"/>
                <w:bCs/>
                <w:szCs w:val="24"/>
              </w:rPr>
              <w:t>Veikla 5.1</w:t>
            </w:r>
          </w:p>
        </w:tc>
        <w:tc>
          <w:tcPr>
            <w:tcW w:w="2835" w:type="dxa"/>
            <w:tcBorders>
              <w:top w:val="single" w:sz="4" w:space="0" w:color="00000A"/>
              <w:left w:val="single" w:sz="4" w:space="0" w:color="00000A"/>
              <w:bottom w:val="single" w:sz="4" w:space="0" w:color="00000A"/>
              <w:right w:val="single" w:sz="4" w:space="0" w:color="00000A"/>
            </w:tcBorders>
          </w:tcPr>
          <w:p w14:paraId="1E5CDB40"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0AD9C6F4"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74183686"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4B1F511A"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5F9C3DC" w14:textId="77777777" w:rsidR="00891C8E" w:rsidRDefault="00891C8E">
            <w:pPr>
              <w:jc w:val="both"/>
              <w:rPr>
                <w:rFonts w:eastAsia="Calibri"/>
                <w:szCs w:val="24"/>
              </w:rPr>
            </w:pPr>
          </w:p>
        </w:tc>
      </w:tr>
      <w:tr w:rsidR="00891C8E" w14:paraId="4B74A460"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583DA619" w14:textId="77777777" w:rsidR="00891C8E" w:rsidRDefault="009C04A2">
            <w:pPr>
              <w:jc w:val="both"/>
              <w:rPr>
                <w:rFonts w:eastAsia="Calibri"/>
                <w:bCs/>
                <w:szCs w:val="24"/>
              </w:rPr>
            </w:pPr>
            <w:r>
              <w:rPr>
                <w:rFonts w:eastAsia="Calibri"/>
                <w:bCs/>
                <w:szCs w:val="24"/>
              </w:rPr>
              <w:t>Veikla 5.2</w:t>
            </w:r>
          </w:p>
        </w:tc>
        <w:tc>
          <w:tcPr>
            <w:tcW w:w="2835" w:type="dxa"/>
            <w:tcBorders>
              <w:top w:val="single" w:sz="4" w:space="0" w:color="00000A"/>
              <w:left w:val="single" w:sz="4" w:space="0" w:color="00000A"/>
              <w:bottom w:val="single" w:sz="4" w:space="0" w:color="00000A"/>
              <w:right w:val="single" w:sz="4" w:space="0" w:color="00000A"/>
            </w:tcBorders>
          </w:tcPr>
          <w:p w14:paraId="3BE8C127"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5023141B"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14C11DF8"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1F3B1409"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62C75D1" w14:textId="77777777" w:rsidR="00891C8E" w:rsidRDefault="00891C8E">
            <w:pPr>
              <w:jc w:val="both"/>
              <w:rPr>
                <w:rFonts w:eastAsia="Calibri"/>
                <w:szCs w:val="24"/>
              </w:rPr>
            </w:pPr>
          </w:p>
        </w:tc>
      </w:tr>
      <w:tr w:rsidR="00891C8E" w14:paraId="262D8C95"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0D0B4EB5" w14:textId="77777777" w:rsidR="00891C8E" w:rsidRDefault="009C04A2">
            <w:pPr>
              <w:jc w:val="both"/>
              <w:rPr>
                <w:rFonts w:eastAsia="Calibri"/>
                <w:bCs/>
                <w:szCs w:val="24"/>
              </w:rPr>
            </w:pPr>
            <w:r>
              <w:rPr>
                <w:rFonts w:eastAsia="Calibri"/>
                <w:bCs/>
                <w:szCs w:val="24"/>
              </w:rPr>
              <w:t>Veikla 5.3</w:t>
            </w:r>
          </w:p>
        </w:tc>
        <w:tc>
          <w:tcPr>
            <w:tcW w:w="2835" w:type="dxa"/>
            <w:tcBorders>
              <w:top w:val="single" w:sz="4" w:space="0" w:color="00000A"/>
              <w:left w:val="single" w:sz="4" w:space="0" w:color="00000A"/>
              <w:bottom w:val="single" w:sz="4" w:space="0" w:color="00000A"/>
              <w:right w:val="single" w:sz="4" w:space="0" w:color="00000A"/>
            </w:tcBorders>
          </w:tcPr>
          <w:p w14:paraId="75FF29E5"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664355AD"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7B0FBB53"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1A96511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DF4E37C" w14:textId="77777777" w:rsidR="00891C8E" w:rsidRDefault="00891C8E">
            <w:pPr>
              <w:jc w:val="both"/>
              <w:rPr>
                <w:rFonts w:eastAsia="Calibri"/>
                <w:szCs w:val="24"/>
              </w:rPr>
            </w:pPr>
          </w:p>
        </w:tc>
      </w:tr>
      <w:tr w:rsidR="00891C8E" w14:paraId="082DCEB8"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58750601" w14:textId="77777777" w:rsidR="00891C8E" w:rsidRDefault="009C04A2">
            <w:pPr>
              <w:jc w:val="both"/>
              <w:rPr>
                <w:rFonts w:eastAsia="Calibri"/>
                <w:bCs/>
                <w:szCs w:val="24"/>
              </w:rPr>
            </w:pPr>
            <w:r>
              <w:rPr>
                <w:rFonts w:eastAsia="Calibri"/>
                <w:bCs/>
                <w:szCs w:val="24"/>
              </w:rPr>
              <w:t>Veikla 5.4</w:t>
            </w:r>
          </w:p>
        </w:tc>
        <w:tc>
          <w:tcPr>
            <w:tcW w:w="2835" w:type="dxa"/>
            <w:tcBorders>
              <w:top w:val="single" w:sz="4" w:space="0" w:color="00000A"/>
              <w:left w:val="single" w:sz="4" w:space="0" w:color="00000A"/>
              <w:bottom w:val="single" w:sz="4" w:space="0" w:color="00000A"/>
              <w:right w:val="single" w:sz="4" w:space="0" w:color="00000A"/>
            </w:tcBorders>
          </w:tcPr>
          <w:p w14:paraId="47D000F3"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44FB30F8"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7CE70E33"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1DA6542E"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041E394" w14:textId="77777777" w:rsidR="00891C8E" w:rsidRDefault="00891C8E">
            <w:pPr>
              <w:jc w:val="both"/>
              <w:rPr>
                <w:rFonts w:eastAsia="Calibri"/>
                <w:szCs w:val="24"/>
              </w:rPr>
            </w:pPr>
          </w:p>
        </w:tc>
      </w:tr>
      <w:tr w:rsidR="00891C8E" w14:paraId="345BB9B7" w14:textId="77777777" w:rsidTr="23C3A90A">
        <w:trPr>
          <w:trHeight w:val="258"/>
        </w:trPr>
        <w:tc>
          <w:tcPr>
            <w:tcW w:w="1525" w:type="dxa"/>
            <w:tcBorders>
              <w:top w:val="single" w:sz="4" w:space="0" w:color="00000A"/>
              <w:left w:val="single" w:sz="4" w:space="0" w:color="00000A"/>
              <w:bottom w:val="single" w:sz="4" w:space="0" w:color="00000A"/>
              <w:right w:val="single" w:sz="4" w:space="0" w:color="00000A"/>
            </w:tcBorders>
          </w:tcPr>
          <w:p w14:paraId="083136B7" w14:textId="77777777" w:rsidR="00891C8E" w:rsidRDefault="009C04A2">
            <w:pPr>
              <w:jc w:val="both"/>
              <w:rPr>
                <w:rFonts w:eastAsia="Calibri"/>
                <w:bCs/>
                <w:szCs w:val="24"/>
              </w:rPr>
            </w:pPr>
            <w:r>
              <w:rPr>
                <w:rFonts w:eastAsia="Calibri"/>
                <w:bCs/>
                <w:szCs w:val="24"/>
              </w:rPr>
              <w:t>Veikla 5.5</w:t>
            </w:r>
          </w:p>
        </w:tc>
        <w:tc>
          <w:tcPr>
            <w:tcW w:w="2835" w:type="dxa"/>
            <w:tcBorders>
              <w:top w:val="single" w:sz="4" w:space="0" w:color="00000A"/>
              <w:left w:val="single" w:sz="4" w:space="0" w:color="00000A"/>
              <w:bottom w:val="single" w:sz="4" w:space="0" w:color="00000A"/>
              <w:right w:val="single" w:sz="4" w:space="0" w:color="00000A"/>
            </w:tcBorders>
          </w:tcPr>
          <w:p w14:paraId="5CC5DEDC" w14:textId="77777777" w:rsidR="00891C8E" w:rsidRDefault="009C04A2">
            <w:pPr>
              <w:jc w:val="both"/>
              <w:rPr>
                <w:rFonts w:eastAsia="Calibri"/>
                <w:bCs/>
                <w:szCs w:val="24"/>
              </w:rPr>
            </w:pPr>
            <w:r>
              <w:rPr>
                <w:rFonts w:eastAsia="Calibri"/>
                <w:szCs w:val="24"/>
              </w:rPr>
              <w:t>     </w:t>
            </w:r>
          </w:p>
        </w:tc>
        <w:tc>
          <w:tcPr>
            <w:tcW w:w="1594" w:type="dxa"/>
            <w:tcBorders>
              <w:top w:val="single" w:sz="4" w:space="0" w:color="00000A"/>
              <w:left w:val="single" w:sz="4" w:space="0" w:color="00000A"/>
              <w:bottom w:val="single" w:sz="4" w:space="0" w:color="00000A"/>
              <w:right w:val="single" w:sz="4" w:space="0" w:color="00000A"/>
            </w:tcBorders>
          </w:tcPr>
          <w:p w14:paraId="722B00AE" w14:textId="77777777" w:rsidR="00891C8E" w:rsidRDefault="00891C8E">
            <w:pPr>
              <w:jc w:val="both"/>
              <w:rPr>
                <w:rFonts w:eastAsia="Calibri"/>
                <w:bCs/>
                <w:sz w:val="20"/>
              </w:rPr>
            </w:pPr>
          </w:p>
        </w:tc>
        <w:tc>
          <w:tcPr>
            <w:tcW w:w="4394" w:type="dxa"/>
            <w:tcBorders>
              <w:top w:val="single" w:sz="4" w:space="0" w:color="00000A"/>
              <w:left w:val="single" w:sz="4" w:space="0" w:color="00000A"/>
              <w:bottom w:val="single" w:sz="4" w:space="0" w:color="00000A"/>
              <w:right w:val="single" w:sz="4" w:space="0" w:color="00000A"/>
            </w:tcBorders>
          </w:tcPr>
          <w:p w14:paraId="644FFAFD" w14:textId="77777777" w:rsidR="00891C8E" w:rsidRDefault="009C04A2">
            <w:pPr>
              <w:jc w:val="both"/>
              <w:rPr>
                <w:rFonts w:eastAsia="Calibri"/>
                <w:bCs/>
                <w:szCs w:val="24"/>
              </w:rPr>
            </w:pPr>
            <w:r>
              <w:rPr>
                <w:rFonts w:eastAsia="Calibri"/>
                <w:szCs w:val="24"/>
              </w:rPr>
              <w:t>     </w:t>
            </w:r>
          </w:p>
        </w:tc>
        <w:tc>
          <w:tcPr>
            <w:tcW w:w="1701" w:type="dxa"/>
            <w:tcBorders>
              <w:top w:val="single" w:sz="4" w:space="0" w:color="00000A"/>
              <w:left w:val="single" w:sz="4" w:space="0" w:color="00000A"/>
              <w:bottom w:val="single" w:sz="4" w:space="0" w:color="00000A"/>
              <w:right w:val="single" w:sz="4" w:space="0" w:color="00000A"/>
            </w:tcBorders>
          </w:tcPr>
          <w:p w14:paraId="42C6D796" w14:textId="77777777" w:rsidR="00891C8E" w:rsidRDefault="00891C8E">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E1831B3" w14:textId="77777777" w:rsidR="00891C8E" w:rsidRDefault="00891C8E">
            <w:pPr>
              <w:jc w:val="both"/>
              <w:rPr>
                <w:rFonts w:eastAsia="Calibri"/>
                <w:szCs w:val="24"/>
              </w:rPr>
            </w:pPr>
          </w:p>
        </w:tc>
      </w:tr>
    </w:tbl>
    <w:p w14:paraId="54E11D2A" w14:textId="77777777" w:rsidR="00891C8E" w:rsidRDefault="00891C8E"/>
    <w:p w14:paraId="26EF1ADB" w14:textId="77777777" w:rsidR="00891C8E" w:rsidRDefault="009C04A2">
      <w:pPr>
        <w:jc w:val="both"/>
        <w:rPr>
          <w:rFonts w:eastAsia="Calibri"/>
          <w:b/>
          <w:bCs/>
          <w:szCs w:val="24"/>
        </w:rPr>
      </w:pPr>
      <w:r>
        <w:rPr>
          <w:rFonts w:eastAsia="Calibri"/>
          <w:b/>
          <w:bCs/>
          <w:szCs w:val="24"/>
        </w:rPr>
        <w:t>Pastabos:</w:t>
      </w:r>
    </w:p>
    <w:p w14:paraId="1E31D81B" w14:textId="77777777" w:rsidR="00891C8E" w:rsidRDefault="009C04A2">
      <w:pPr>
        <w:jc w:val="both"/>
        <w:rPr>
          <w:rFonts w:eastAsia="Calibri"/>
          <w:sz w:val="20"/>
        </w:rPr>
      </w:pPr>
      <w:r>
        <w:rPr>
          <w:rFonts w:eastAsia="Calibri"/>
          <w:sz w:val="20"/>
        </w:rPr>
        <w:t>1. Trečioje skiltyje nurodytas veiklos tipų sąrašas:</w:t>
      </w:r>
    </w:p>
    <w:p w14:paraId="079A6FA1" w14:textId="77777777" w:rsidR="00891C8E" w:rsidRDefault="009C04A2">
      <w:pPr>
        <w:jc w:val="both"/>
        <w:rPr>
          <w:sz w:val="20"/>
          <w:shd w:val="clear" w:color="auto" w:fill="FFD966"/>
        </w:rPr>
      </w:pPr>
      <w:r>
        <w:rPr>
          <w:sz w:val="20"/>
        </w:rPr>
        <w:t>10.1. 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54319BA9" w14:textId="77777777" w:rsidR="00891C8E" w:rsidRDefault="009C04A2">
      <w:pPr>
        <w:jc w:val="both"/>
        <w:textAlignment w:val="baseline"/>
        <w:rPr>
          <w:rFonts w:ascii="Segoe UI" w:hAnsi="Segoe UI" w:cs="Segoe UI"/>
          <w:sz w:val="20"/>
          <w:lang w:eastAsia="en-GB"/>
        </w:rPr>
      </w:pPr>
      <w:r>
        <w:rPr>
          <w:sz w:val="20"/>
          <w:lang w:eastAsia="en-GB"/>
        </w:rPr>
        <w:t>10.2 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 </w:t>
      </w:r>
    </w:p>
    <w:p w14:paraId="3DCAC7D5" w14:textId="77777777" w:rsidR="00891C8E" w:rsidRDefault="009C04A2">
      <w:pPr>
        <w:jc w:val="both"/>
        <w:textAlignment w:val="baseline"/>
        <w:rPr>
          <w:rFonts w:ascii="Segoe UI" w:hAnsi="Segoe UI" w:cs="Segoe UI"/>
          <w:sz w:val="20"/>
          <w:lang w:eastAsia="en-GB"/>
        </w:rPr>
      </w:pPr>
      <w:r>
        <w:rPr>
          <w:sz w:val="20"/>
          <w:shd w:val="clear" w:color="auto" w:fill="FFFFFF"/>
          <w:lang w:eastAsia="en-GB"/>
        </w:rPr>
        <w:t>10.3. veikla, skirta organizacijos narių gebėjimų stiprinimui, bendradarbiavimui su vietos valdžios institucijomis, advokacijai ir bendruomenės interesų atstovavimui įsitraukiant į vietos lygmens sprendimų priėmimo procesą;</w:t>
      </w:r>
    </w:p>
    <w:p w14:paraId="4B6C32A4" w14:textId="77777777" w:rsidR="00891C8E" w:rsidRDefault="009C04A2">
      <w:pPr>
        <w:jc w:val="both"/>
        <w:rPr>
          <w:sz w:val="20"/>
        </w:rPr>
      </w:pPr>
      <w:r>
        <w:rPr>
          <w:sz w:val="20"/>
        </w:rPr>
        <w:t xml:space="preserve">10.4. </w:t>
      </w:r>
      <w:r>
        <w:rPr>
          <w:bCs/>
          <w:sz w:val="20"/>
        </w:rPr>
        <w:t xml:space="preserve">veikla, skirta 2022 metams Lietuvos Respublikos Seimo 2021 m. gegužės </w:t>
      </w:r>
      <w:r>
        <w:rPr>
          <w:sz w:val="20"/>
          <w:lang w:eastAsia="lt-LT"/>
        </w:rPr>
        <w:t>13 d. nutarimu Nr. </w:t>
      </w:r>
      <w:r>
        <w:rPr>
          <w:sz w:val="20"/>
          <w:shd w:val="clear" w:color="auto" w:fill="FFFFFF"/>
          <w:lang w:eastAsia="lt-LT"/>
        </w:rPr>
        <w:t>XIV</w:t>
      </w:r>
      <w:r>
        <w:rPr>
          <w:sz w:val="20"/>
          <w:shd w:val="clear" w:color="auto" w:fill="FFFFFF"/>
          <w:lang w:eastAsia="lt-LT"/>
        </w:rPr>
        <w:noBreakHyphen/>
        <w:t xml:space="preserve">314 </w:t>
      </w:r>
      <w:r>
        <w:rPr>
          <w:sz w:val="20"/>
          <w:lang w:eastAsia="lt-LT"/>
        </w:rPr>
        <w:t xml:space="preserve">„Dėl </w:t>
      </w:r>
      <w:r>
        <w:rPr>
          <w:sz w:val="20"/>
          <w:shd w:val="clear" w:color="auto" w:fill="FFFFFF"/>
          <w:lang w:eastAsia="lt-LT"/>
        </w:rPr>
        <w:t>2022 metų paskelbimo Savanorystės metais</w:t>
      </w:r>
      <w:r>
        <w:rPr>
          <w:sz w:val="20"/>
          <w:lang w:eastAsia="lt-LT"/>
        </w:rPr>
        <w:t>“</w:t>
      </w:r>
      <w:r>
        <w:rPr>
          <w:bCs/>
          <w:sz w:val="20"/>
        </w:rPr>
        <w:t>, paskelbtais Savanorystės metais (toliau – Savanorystės metai) paminėti, savanoriškos veiklos skatinimui ir sklaidai (</w:t>
      </w:r>
      <w:r>
        <w:rPr>
          <w:sz w:val="20"/>
        </w:rPr>
        <w:t>savanoriškos veiklos programų rengimas, savanorių kompetencijų ir gebėjimų ugdymas, akcijų ir kitų priemonių, skirtų bendruomenės įtraukimui į savanorišką veiklą skatinti organizavimas, gerosios patirties sklaida);</w:t>
      </w:r>
    </w:p>
    <w:p w14:paraId="768DFFEB" w14:textId="77777777" w:rsidR="00891C8E" w:rsidRDefault="009C04A2">
      <w:pPr>
        <w:ind w:firstLine="53"/>
        <w:jc w:val="both"/>
        <w:textAlignment w:val="baseline"/>
        <w:rPr>
          <w:sz w:val="20"/>
          <w:lang w:eastAsia="en-GB"/>
        </w:rPr>
      </w:pPr>
      <w:r>
        <w:rPr>
          <w:sz w:val="20"/>
          <w:lang w:eastAsia="en-GB"/>
        </w:rPr>
        <w:t>10.5 veikla, susijusi su socialinio verslo plėtra, pasirengimu jį kurti, pasirengimu teikti viešąsias paslaugas ar susijusi su viešųjų paslaugų teikimu;</w:t>
      </w:r>
    </w:p>
    <w:p w14:paraId="14657E57" w14:textId="77777777" w:rsidR="00891C8E" w:rsidRDefault="009C04A2">
      <w:pPr>
        <w:ind w:firstLine="53"/>
        <w:jc w:val="both"/>
        <w:textAlignment w:val="baseline"/>
        <w:rPr>
          <w:rFonts w:ascii="Segoe UI" w:hAnsi="Segoe UI" w:cs="Segoe UI"/>
          <w:sz w:val="20"/>
          <w:lang w:eastAsia="en-GB"/>
        </w:rPr>
      </w:pPr>
      <w:r>
        <w:rPr>
          <w:sz w:val="20"/>
          <w:lang w:eastAsia="en-GB"/>
        </w:rPr>
        <w:t xml:space="preserve">10.6.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w:t>
      </w:r>
      <w:r>
        <w:rPr>
          <w:sz w:val="20"/>
          <w:lang w:eastAsia="en-GB"/>
        </w:rPr>
        <w:lastRenderedPageBreak/>
        <w:t>panašios veiklos), sporto ir sveikatinimo veikla (sportuojančių gyvenamosios vietovės bendruomenės narių telkimas, sporto varžybų ir treniruočių organizavimas, sveikai gyvensenai propaguoti skirtų renginių, teminių užsiėmimų ir mokymų organizavimas)</w:t>
      </w:r>
      <w:r>
        <w:rPr>
          <w:color w:val="000000"/>
          <w:sz w:val="20"/>
          <w:bdr w:val="none" w:sz="0" w:space="0" w:color="auto" w:frame="1"/>
          <w:lang w:eastAsia="en-GB"/>
        </w:rPr>
        <w:t>;</w:t>
      </w:r>
    </w:p>
    <w:p w14:paraId="51453AB4" w14:textId="77777777" w:rsidR="00891C8E" w:rsidRDefault="009C04A2">
      <w:pPr>
        <w:ind w:firstLine="53"/>
        <w:jc w:val="both"/>
        <w:textAlignment w:val="baseline"/>
        <w:rPr>
          <w:sz w:val="20"/>
          <w:lang w:eastAsia="en-GB"/>
        </w:rPr>
      </w:pPr>
      <w:r>
        <w:rPr>
          <w:sz w:val="20"/>
          <w:lang w:eastAsia="en-GB"/>
        </w:rPr>
        <w:t>10.7.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w:t>
      </w:r>
    </w:p>
    <w:p w14:paraId="31126E5D" w14:textId="77777777" w:rsidR="00891C8E" w:rsidRDefault="00891C8E">
      <w:pPr>
        <w:ind w:firstLine="979"/>
        <w:jc w:val="both"/>
        <w:textAlignment w:val="baseline"/>
        <w:rPr>
          <w:szCs w:val="24"/>
          <w:lang w:eastAsia="en-GB"/>
        </w:rPr>
      </w:pPr>
    </w:p>
    <w:p w14:paraId="2DE403A5" w14:textId="0F13AE7B" w:rsidR="00891C8E" w:rsidRPr="00FD78BE" w:rsidRDefault="009C04A2">
      <w:pPr>
        <w:jc w:val="both"/>
        <w:rPr>
          <w:rFonts w:eastAsia="Calibri"/>
          <w:b/>
          <w:bCs/>
          <w:szCs w:val="24"/>
        </w:rPr>
      </w:pPr>
      <w:r>
        <w:rPr>
          <w:rFonts w:eastAsia="Calibri"/>
          <w:b/>
          <w:bCs/>
          <w:szCs w:val="24"/>
        </w:rPr>
        <w:t xml:space="preserve">4. PROJEKTO ĮGYVENDINIMAS IR IŠTEKLIAI </w:t>
      </w:r>
    </w:p>
    <w:p w14:paraId="5D5ED001" w14:textId="77777777" w:rsidR="00891C8E" w:rsidRDefault="009C04A2">
      <w:pPr>
        <w:jc w:val="both"/>
        <w:rPr>
          <w:bCs/>
        </w:rPr>
      </w:pPr>
      <w:r>
        <w:rPr>
          <w:rFonts w:eastAsia="Calibri"/>
          <w:bCs/>
          <w:szCs w:val="24"/>
        </w:rPr>
        <w:t xml:space="preserve">4.1. </w:t>
      </w:r>
      <w:r>
        <w:rPr>
          <w:bCs/>
          <w:color w:val="000000"/>
          <w:szCs w:val="24"/>
          <w:lang w:eastAsia="lt-LT"/>
        </w:rPr>
        <w:t>Projekto vadovo, projekto veiklų vykdytojo (-ų), kvalifikacija, darbo patirtis ir gebėjimai įgyvendinti planuojamą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2E8531F2"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6BD5E1D9" w14:textId="080B53B2" w:rsidR="00891C8E" w:rsidRDefault="23C3A90A" w:rsidP="23C3A90A">
            <w:pPr>
              <w:jc w:val="both"/>
              <w:rPr>
                <w:rFonts w:eastAsia="Calibri"/>
                <w:b/>
                <w:bCs/>
              </w:rPr>
            </w:pPr>
            <w:r w:rsidRPr="23C3A90A">
              <w:rPr>
                <w:color w:val="70AD47" w:themeColor="accent6"/>
                <w:szCs w:val="24"/>
                <w:lang w:val="lt"/>
              </w:rPr>
              <w:t xml:space="preserve">Išvardinkite projekto komandos narius (pagal pareigas arba rolę projekte – projekto vadovas, koordinatorius, finansininkas ir pan.) ir apibendrintai pristatykite jų kompetenciją bei patirtį (turimi administravimo ir (ar) veiklų įgyvendinimo gebėjimai, reikalingi projektui įgyvendinti). </w:t>
            </w:r>
          </w:p>
          <w:p w14:paraId="3D1F5CC6" w14:textId="7B695568" w:rsidR="00891C8E" w:rsidRDefault="23C3A90A" w:rsidP="23C3A90A">
            <w:pPr>
              <w:jc w:val="both"/>
              <w:rPr>
                <w:color w:val="70AD47" w:themeColor="accent6"/>
                <w:szCs w:val="24"/>
                <w:lang w:val="lt"/>
              </w:rPr>
            </w:pPr>
            <w:r w:rsidRPr="23C3A90A">
              <w:rPr>
                <w:color w:val="70AD47" w:themeColor="accent6"/>
                <w:szCs w:val="24"/>
                <w:lang w:val="lt"/>
              </w:rPr>
              <w:t>Galima papildomai pridėti projekto komandos gyvenimo aprašymus (CV).</w:t>
            </w:r>
          </w:p>
        </w:tc>
      </w:tr>
    </w:tbl>
    <w:p w14:paraId="62431CDC" w14:textId="77777777" w:rsidR="00891C8E" w:rsidRDefault="00891C8E">
      <w:pPr>
        <w:jc w:val="both"/>
        <w:rPr>
          <w:rFonts w:eastAsia="Calibri"/>
          <w:szCs w:val="24"/>
        </w:rPr>
      </w:pPr>
    </w:p>
    <w:p w14:paraId="18DA24E5" w14:textId="77777777" w:rsidR="00891C8E" w:rsidRDefault="009C04A2">
      <w:pPr>
        <w:jc w:val="both"/>
        <w:rPr>
          <w:rFonts w:eastAsia="Calibri"/>
          <w:szCs w:val="24"/>
        </w:rPr>
      </w:pPr>
      <w:r>
        <w:rPr>
          <w:rFonts w:eastAsia="Calibri"/>
          <w:szCs w:val="24"/>
        </w:rPr>
        <w:t xml:space="preserve">4.2. Projekto partnerystė (jeigu yra) </w:t>
      </w:r>
    </w:p>
    <w:p w14:paraId="07867C7D" w14:textId="77777777" w:rsidR="00891C8E" w:rsidRDefault="009C04A2">
      <w:pPr>
        <w:jc w:val="both"/>
        <w:rPr>
          <w:rFonts w:eastAsia="Calibri"/>
          <w:i/>
          <w:iCs/>
        </w:rPr>
      </w:pPr>
      <w:r>
        <w:rPr>
          <w:rFonts w:eastAsia="Calibri"/>
          <w:i/>
          <w:iCs/>
        </w:rPr>
        <w:t xml:space="preserve">Apibūdinkite funkcijų ir atsakomybės tarp projekto partnerių pasiskirstymą, kiekvieno projekto partnerio vertę ir vaidmenį (funkcijas) projekte.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0A9E8A43"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2F273664" w14:textId="7B132E6A" w:rsidR="00891C8E" w:rsidRDefault="23C3A90A" w:rsidP="23C3A90A">
            <w:pPr>
              <w:jc w:val="both"/>
              <w:rPr>
                <w:color w:val="70AD47" w:themeColor="accent6"/>
                <w:szCs w:val="24"/>
              </w:rPr>
            </w:pPr>
            <w:r w:rsidRPr="23C3A90A">
              <w:rPr>
                <w:color w:val="70AD47" w:themeColor="accent6"/>
                <w:szCs w:val="24"/>
              </w:rPr>
              <w:t xml:space="preserve">Jeigu projektas įgyvendinamas su partneriu (-iais) privalomas paraiškos priedas turi būti projekto partnerio (-ių) sutikimas (-ai) (Aprašo 7 priedas) dalyvauti projekte. </w:t>
            </w:r>
          </w:p>
          <w:p w14:paraId="395756BB" w14:textId="0B9E1E86" w:rsidR="00891C8E" w:rsidRDefault="23C3A90A" w:rsidP="23C3A90A">
            <w:pPr>
              <w:jc w:val="both"/>
              <w:rPr>
                <w:szCs w:val="24"/>
              </w:rPr>
            </w:pPr>
            <w:r w:rsidRPr="23C3A90A">
              <w:rPr>
                <w:color w:val="70AD47" w:themeColor="accent6"/>
                <w:szCs w:val="24"/>
              </w:rPr>
              <w:t>Trumpai aprašykite, kodėl</w:t>
            </w:r>
            <w:r w:rsidRPr="23C3A90A">
              <w:rPr>
                <w:szCs w:val="24"/>
              </w:rPr>
              <w:t xml:space="preserve"> </w:t>
            </w:r>
            <w:r w:rsidRPr="23C3A90A">
              <w:rPr>
                <w:color w:val="70AD47" w:themeColor="accent6"/>
                <w:szCs w:val="24"/>
              </w:rPr>
              <w:t>pasirinkote būtent tokius partnerius, kodėl šis partneris reikalingas, koks yra jo vaidmuo projekte. Aprašykite kokia partnerių dalyvavimo projekte nauda ir pridėtinė vertė, siekiant projekto tikslų ir rezultatų, t.y. kokią naudą projektui suteiks partnerio turima patirtis/žinios/ kontaktai su tikslinėmis grupėmis/ištekliai.</w:t>
            </w:r>
          </w:p>
        </w:tc>
      </w:tr>
    </w:tbl>
    <w:p w14:paraId="49E398E2" w14:textId="77777777" w:rsidR="00891C8E" w:rsidRDefault="00891C8E">
      <w:pPr>
        <w:jc w:val="both"/>
        <w:rPr>
          <w:rFonts w:eastAsia="Calibri"/>
          <w:bCs/>
          <w:szCs w:val="24"/>
        </w:rPr>
      </w:pPr>
    </w:p>
    <w:p w14:paraId="5888CF53" w14:textId="77777777" w:rsidR="00891C8E" w:rsidRDefault="009C04A2">
      <w:pPr>
        <w:jc w:val="both"/>
        <w:rPr>
          <w:rFonts w:eastAsia="Calibri"/>
          <w:b/>
          <w:szCs w:val="24"/>
        </w:rPr>
      </w:pPr>
      <w:r>
        <w:rPr>
          <w:rFonts w:eastAsia="Calibri"/>
          <w:bCs/>
          <w:szCs w:val="24"/>
        </w:rPr>
        <w:t>4.3. Projekto veiklų bei rezultatų sklaida ir viešinimas</w:t>
      </w:r>
      <w:r>
        <w:rPr>
          <w:rFonts w:eastAsia="Calibri"/>
          <w:b/>
          <w:szCs w:val="24"/>
        </w:rPr>
        <w:t xml:space="preserve"> </w:t>
      </w:r>
    </w:p>
    <w:p w14:paraId="4E9F1CDD" w14:textId="77777777" w:rsidR="00891C8E" w:rsidRDefault="009C04A2">
      <w:pPr>
        <w:jc w:val="both"/>
        <w:rPr>
          <w:rFonts w:eastAsia="Calibri"/>
          <w:szCs w:val="24"/>
        </w:rPr>
      </w:pPr>
      <w:r>
        <w:rPr>
          <w:rFonts w:eastAsia="Calibri"/>
          <w:bCs/>
          <w:i/>
          <w:iCs/>
          <w:szCs w:val="24"/>
        </w:rPr>
        <w:t>Nurodykite, kokios bus naudojamos</w:t>
      </w:r>
      <w:r>
        <w:rPr>
          <w:rFonts w:eastAsia="Calibri"/>
          <w:b/>
          <w:i/>
          <w:iCs/>
          <w:szCs w:val="24"/>
        </w:rPr>
        <w:t xml:space="preserve"> </w:t>
      </w:r>
      <w:r>
        <w:rPr>
          <w:rFonts w:eastAsia="Calibri"/>
          <w:bCs/>
          <w:i/>
          <w:iCs/>
          <w:szCs w:val="24"/>
        </w:rPr>
        <w:t>priemon</w:t>
      </w:r>
      <w:r>
        <w:rPr>
          <w:rFonts w:eastAsia="Calibri"/>
          <w:i/>
          <w:szCs w:val="24"/>
        </w:rPr>
        <w:t xml:space="preserve">ės, būdai </w:t>
      </w:r>
      <w:r>
        <w:rPr>
          <w:i/>
        </w:rPr>
        <w:t xml:space="preserve"> visuomenės supažindinimui su projektu, jo rezultatais</w:t>
      </w:r>
      <w:r>
        <w:rPr>
          <w:rFonts w:eastAsia="Calibri"/>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5B5C0ECB"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639DC45A" w14:textId="7DE32205" w:rsidR="00891C8E" w:rsidRDefault="23C3A90A" w:rsidP="23C3A90A">
            <w:pPr>
              <w:jc w:val="both"/>
              <w:rPr>
                <w:szCs w:val="24"/>
              </w:rPr>
            </w:pPr>
            <w:r w:rsidRPr="23C3A90A">
              <w:rPr>
                <w:color w:val="70AD47" w:themeColor="accent6"/>
                <w:szCs w:val="24"/>
              </w:rPr>
              <w:t xml:space="preserve">Numatykite preliminarų projekto sklaidos planą pagal jūsų projekto apimtį ir turinį, t.y. kokiais kanalais ar priemonėmis ir kada ar kaip dažnai bus skleidžiama informacija apie projektą jo įgyvendinimo laikotarpiu ir (arba) jam pasibaigus (pvz., socialiniai tinklai, vietos žiniasklaida, interneto svetainės, pranešimai ir pasidalinimas patirtimi įvairiuose renginiuose bei susitikimuose ir kt.) </w:t>
            </w:r>
          </w:p>
          <w:p w14:paraId="63381F0B" w14:textId="3BFAEB7B" w:rsidR="00891C8E" w:rsidRDefault="23C3A90A" w:rsidP="23C3A90A">
            <w:pPr>
              <w:jc w:val="both"/>
              <w:rPr>
                <w:szCs w:val="24"/>
              </w:rPr>
            </w:pPr>
            <w:r w:rsidRPr="23C3A90A">
              <w:rPr>
                <w:color w:val="70AD47" w:themeColor="accent6"/>
                <w:szCs w:val="24"/>
              </w:rPr>
              <w:t xml:space="preserve">Svarbu, kad jūsų projekto rezultatai būtų žinomi ne tik jums ar jūsų projekte dalyvaujančiose organizacijose, bet ir kitose organizacijose, visuomenėje. </w:t>
            </w:r>
          </w:p>
        </w:tc>
      </w:tr>
    </w:tbl>
    <w:p w14:paraId="16287F21" w14:textId="01196427" w:rsidR="00891C8E" w:rsidRDefault="00891C8E">
      <w:pPr>
        <w:jc w:val="both"/>
        <w:rPr>
          <w:rFonts w:eastAsia="Calibri"/>
          <w:szCs w:val="24"/>
        </w:rPr>
      </w:pPr>
    </w:p>
    <w:p w14:paraId="4623D9E0" w14:textId="686A3892" w:rsidR="00FD78BE" w:rsidRDefault="00FD78BE">
      <w:pPr>
        <w:jc w:val="both"/>
        <w:rPr>
          <w:rFonts w:eastAsia="Calibri"/>
          <w:szCs w:val="24"/>
        </w:rPr>
      </w:pPr>
    </w:p>
    <w:p w14:paraId="4E09284F" w14:textId="505C2E6C" w:rsidR="00FD78BE" w:rsidRDefault="00FD78BE">
      <w:pPr>
        <w:jc w:val="both"/>
        <w:rPr>
          <w:rFonts w:eastAsia="Calibri"/>
          <w:szCs w:val="24"/>
        </w:rPr>
      </w:pPr>
    </w:p>
    <w:p w14:paraId="7B6DC943" w14:textId="3DCEFBFD" w:rsidR="00FD78BE" w:rsidRDefault="00FD78BE">
      <w:pPr>
        <w:jc w:val="both"/>
        <w:rPr>
          <w:rFonts w:eastAsia="Calibri"/>
          <w:szCs w:val="24"/>
        </w:rPr>
      </w:pPr>
    </w:p>
    <w:p w14:paraId="48A5DB12" w14:textId="1DD22A4B" w:rsidR="00FD78BE" w:rsidRDefault="00FD78BE">
      <w:pPr>
        <w:jc w:val="both"/>
        <w:rPr>
          <w:rFonts w:eastAsia="Calibri"/>
          <w:szCs w:val="24"/>
        </w:rPr>
      </w:pPr>
    </w:p>
    <w:p w14:paraId="22AD302D" w14:textId="691DF946" w:rsidR="00FD78BE" w:rsidRDefault="00FD78BE">
      <w:pPr>
        <w:jc w:val="both"/>
        <w:rPr>
          <w:rFonts w:eastAsia="Calibri"/>
          <w:szCs w:val="24"/>
        </w:rPr>
      </w:pPr>
    </w:p>
    <w:p w14:paraId="3DF0E4D8" w14:textId="5D881A51" w:rsidR="00FD78BE" w:rsidRDefault="00FD78BE">
      <w:pPr>
        <w:jc w:val="both"/>
        <w:rPr>
          <w:rFonts w:eastAsia="Calibri"/>
          <w:szCs w:val="24"/>
        </w:rPr>
      </w:pPr>
    </w:p>
    <w:p w14:paraId="49668C30" w14:textId="7E1CE374" w:rsidR="00FD78BE" w:rsidRDefault="00FD78BE">
      <w:pPr>
        <w:jc w:val="both"/>
        <w:rPr>
          <w:rFonts w:eastAsia="Calibri"/>
          <w:szCs w:val="24"/>
        </w:rPr>
      </w:pPr>
    </w:p>
    <w:p w14:paraId="354EC710" w14:textId="77777777" w:rsidR="00FD78BE" w:rsidRDefault="00FD78BE">
      <w:pPr>
        <w:jc w:val="both"/>
        <w:rPr>
          <w:rFonts w:eastAsia="Calibri"/>
          <w:szCs w:val="24"/>
        </w:rPr>
      </w:pPr>
    </w:p>
    <w:p w14:paraId="39720B0B" w14:textId="77777777" w:rsidR="00891C8E" w:rsidRDefault="009C04A2">
      <w:pPr>
        <w:jc w:val="both"/>
        <w:rPr>
          <w:rFonts w:eastAsia="Calibri"/>
          <w:b/>
          <w:bCs/>
          <w:szCs w:val="24"/>
        </w:rPr>
      </w:pPr>
      <w:r>
        <w:rPr>
          <w:rFonts w:eastAsia="Calibri"/>
          <w:b/>
          <w:bCs/>
          <w:szCs w:val="24"/>
        </w:rPr>
        <w:lastRenderedPageBreak/>
        <w:t>5. PROJEKTO REZULTATAI IR TĘSTINUMAS</w:t>
      </w:r>
    </w:p>
    <w:p w14:paraId="5BE93A62" w14:textId="77777777" w:rsidR="00891C8E" w:rsidRDefault="00891C8E">
      <w:pPr>
        <w:jc w:val="both"/>
        <w:rPr>
          <w:rFonts w:eastAsia="Calibri"/>
          <w:szCs w:val="24"/>
        </w:rPr>
      </w:pPr>
    </w:p>
    <w:p w14:paraId="3DAE12AD" w14:textId="77777777" w:rsidR="00891C8E" w:rsidRDefault="009C04A2">
      <w:pPr>
        <w:jc w:val="both"/>
        <w:rPr>
          <w:rFonts w:eastAsia="Calibri"/>
          <w:szCs w:val="24"/>
        </w:rPr>
      </w:pPr>
      <w:r>
        <w:rPr>
          <w:rFonts w:eastAsia="Calibri"/>
          <w:szCs w:val="24"/>
        </w:rPr>
        <w:t xml:space="preserve">5.1. Laukiami projekto rezultatai ir nauda vietos bendruomenei įgyvendinus projektą </w:t>
      </w:r>
    </w:p>
    <w:p w14:paraId="7350B30B" w14:textId="77777777" w:rsidR="00891C8E" w:rsidRDefault="009C04A2">
      <w:pPr>
        <w:jc w:val="both"/>
        <w:rPr>
          <w:rFonts w:eastAsia="Calibri"/>
          <w:i/>
          <w:szCs w:val="24"/>
        </w:rPr>
      </w:pPr>
      <w:r>
        <w:rPr>
          <w:rFonts w:eastAsia="Calibri"/>
          <w:i/>
          <w:szCs w:val="24"/>
        </w:rPr>
        <w:t>Aprašykite, ko siekiama įgyvendinant projekte numatytas veiklas ir kaip tai paveiks tikslinę(-es) projekto grupę (-es), pareiškėjo bei partnerių organizacijas, išskirdami laukiamus kiekybinius ir kokybinius rezultatus, trumpalaikį ir ilgalaikį poveikį.</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891C8E" w14:paraId="367B22BC" w14:textId="77777777" w:rsidTr="23C3A90A">
        <w:tc>
          <w:tcPr>
            <w:tcW w:w="14601" w:type="dxa"/>
            <w:tcBorders>
              <w:top w:val="single" w:sz="4" w:space="0" w:color="00000A"/>
              <w:left w:val="single" w:sz="4" w:space="0" w:color="00000A"/>
              <w:bottom w:val="single" w:sz="4" w:space="0" w:color="00000A"/>
              <w:right w:val="single" w:sz="4" w:space="0" w:color="00000A"/>
            </w:tcBorders>
          </w:tcPr>
          <w:p w14:paraId="5394FC98" w14:textId="4FE35A10" w:rsidR="00891C8E" w:rsidRDefault="23C3A90A" w:rsidP="23C3A90A">
            <w:pPr>
              <w:jc w:val="both"/>
              <w:rPr>
                <w:rFonts w:eastAsia="Calibri"/>
              </w:rPr>
            </w:pPr>
            <w:r w:rsidRPr="23C3A90A">
              <w:rPr>
                <w:color w:val="70AD47" w:themeColor="accent6"/>
                <w:szCs w:val="24"/>
                <w:lang w:val="lt"/>
              </w:rPr>
              <w:t xml:space="preserve">Detaliau apibūdinkite siektiną situaciją/ pokytį, sėkmingai įgyvendinus numatytą projekto tikslą, t.y. sprendžiant arba išsprendus jūsų aukščiau apibūdintą problemą/pašalinus trūkumą, kaip tai paveiks projekto tikslines grupes ir jūsų bendruomenę. Jeigu aktualu, įvertinkite, kaip projekto rezultatai prisidės prie jūsų bendruomenės ateities planų ir augimo. </w:t>
            </w:r>
          </w:p>
          <w:p w14:paraId="4523D72C" w14:textId="1EB85AB2" w:rsidR="00891C8E" w:rsidRDefault="00891C8E" w:rsidP="23C3A90A">
            <w:pPr>
              <w:jc w:val="both"/>
              <w:rPr>
                <w:color w:val="70AD47" w:themeColor="accent6"/>
                <w:szCs w:val="24"/>
                <w:lang w:val="lt"/>
              </w:rPr>
            </w:pPr>
          </w:p>
          <w:p w14:paraId="36E2E224" w14:textId="2A099006" w:rsidR="00891C8E" w:rsidRDefault="23C3A90A">
            <w:pPr>
              <w:jc w:val="both"/>
            </w:pPr>
            <w:r w:rsidRPr="23C3A90A">
              <w:rPr>
                <w:color w:val="6FAC47"/>
                <w:szCs w:val="24"/>
                <w:lang w:val="lt"/>
              </w:rPr>
              <w:t>Siedami su projekto tikslu, išsamiau atskleiskite, kaip jūsų supratimu turėtų atrodyti sėkmingas jūsų projekto rezultatas kiekybiškai (konkretus skai</w:t>
            </w:r>
            <w:r w:rsidRPr="23C3A90A">
              <w:rPr>
                <w:color w:val="6FAC47"/>
                <w:szCs w:val="24"/>
                <w:lang w:val="en-GB"/>
              </w:rPr>
              <w:t xml:space="preserve">čius </w:t>
            </w:r>
            <w:r w:rsidRPr="23C3A90A">
              <w:rPr>
                <w:color w:val="6FAC47"/>
                <w:szCs w:val="24"/>
                <w:lang w:val="lt"/>
              </w:rPr>
              <w:t xml:space="preserve">žmonių/dalyvių/bendruomenės narių renginiuose ar kitose veiklose, bendruomenei prieinamų paslaugų/erdvių/renginių, vietos valdžiai pateiktų siūlymų/atstovų patariamosiose institucijose ir pan.) arba kokybiškai (geriau girdimas bendruomenės balsas vietos valdžios institucijose, įsitraukimas į sprendimų priėmimą, užmegztas dialogas, mažėjanti socialinė atskirtis, patenkinti konkretūs bendruomenės poreikiai, sukurtos sąlygos ir galimybės, patobulinti bendruomenės narių gebėjimai, bendruomenės stiprėjimas ir pan.) </w:t>
            </w:r>
          </w:p>
          <w:p w14:paraId="2AD58719" w14:textId="714E2D3C" w:rsidR="00891C8E" w:rsidRDefault="23C3A90A">
            <w:pPr>
              <w:jc w:val="both"/>
            </w:pPr>
            <w:r w:rsidRPr="23C3A90A">
              <w:rPr>
                <w:color w:val="70AD47" w:themeColor="accent6"/>
                <w:szCs w:val="24"/>
                <w:lang w:val="lt"/>
              </w:rPr>
              <w:t xml:space="preserve">Jeigu remsitės šiais pavyzdžiais, pritaikykite juos konkrečiai savo tikslui ir projekto turiniui, siejant su savo projekto veiklų planu (3.4 p.), venkite apibendrinančių, bendro pobūdžio teiginių, kurie gali tikti bet kuriam kitam projektui. </w:t>
            </w:r>
          </w:p>
        </w:tc>
      </w:tr>
    </w:tbl>
    <w:p w14:paraId="384BA73E" w14:textId="77777777" w:rsidR="00891C8E" w:rsidRDefault="00891C8E">
      <w:pPr>
        <w:jc w:val="both"/>
        <w:rPr>
          <w:rFonts w:eastAsia="Calibri"/>
          <w:bCs/>
          <w:szCs w:val="24"/>
        </w:rPr>
      </w:pPr>
    </w:p>
    <w:p w14:paraId="10B25B39" w14:textId="77777777" w:rsidR="00891C8E" w:rsidRDefault="009C04A2">
      <w:pPr>
        <w:jc w:val="both"/>
        <w:rPr>
          <w:rFonts w:eastAsia="Calibri"/>
          <w:b/>
          <w:szCs w:val="24"/>
        </w:rPr>
      </w:pPr>
      <w:r>
        <w:rPr>
          <w:rFonts w:eastAsia="Calibri"/>
          <w:bCs/>
          <w:szCs w:val="24"/>
        </w:rPr>
        <w:t>5.2. Projekto tęstinumas (jeigu planuojamas)</w:t>
      </w:r>
      <w:r>
        <w:rPr>
          <w:rFonts w:eastAsia="Calibri"/>
          <w:b/>
          <w:szCs w:val="24"/>
        </w:rPr>
        <w:t xml:space="preserve"> </w:t>
      </w:r>
    </w:p>
    <w:p w14:paraId="7CCDC152" w14:textId="77777777" w:rsidR="00891C8E" w:rsidRDefault="009C04A2">
      <w:pPr>
        <w:jc w:val="both"/>
        <w:rPr>
          <w:rFonts w:eastAsia="Calibri"/>
          <w:i/>
          <w:szCs w:val="24"/>
        </w:rPr>
      </w:pPr>
      <w:r>
        <w:rPr>
          <w:rFonts w:eastAsia="Calibri"/>
          <w:i/>
          <w:szCs w:val="24"/>
        </w:rPr>
        <w:t xml:space="preserve">Pateikite trumpą aprašymą, </w:t>
      </w:r>
      <w:r>
        <w:rPr>
          <w:i/>
        </w:rPr>
        <w:t xml:space="preserve">nurodykite priemones ir būdus, finansavimo šaltinius, </w:t>
      </w:r>
      <w:r>
        <w:rPr>
          <w:rFonts w:eastAsia="Calibri"/>
          <w:i/>
          <w:szCs w:val="24"/>
        </w:rPr>
        <w:t>jeigu projekto veiklas planuojama įgyvendinti ir pasibaigus projektui arba jeigu projektas yra kitų projektų tęsinys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891C8E" w14:paraId="2BA796B2" w14:textId="77777777" w:rsidTr="23C3A90A">
        <w:tc>
          <w:tcPr>
            <w:tcW w:w="14596" w:type="dxa"/>
            <w:tcBorders>
              <w:top w:val="single" w:sz="4" w:space="0" w:color="auto"/>
              <w:left w:val="single" w:sz="4" w:space="0" w:color="auto"/>
              <w:bottom w:val="single" w:sz="4" w:space="0" w:color="auto"/>
              <w:right w:val="single" w:sz="4" w:space="0" w:color="auto"/>
            </w:tcBorders>
          </w:tcPr>
          <w:p w14:paraId="0D27CF33" w14:textId="32CE510C" w:rsidR="00891C8E" w:rsidRDefault="23C3A90A" w:rsidP="23C3A90A">
            <w:pPr>
              <w:jc w:val="both"/>
              <w:rPr>
                <w:rFonts w:eastAsia="Calibri"/>
                <w:b/>
                <w:bCs/>
                <w:color w:val="00B050"/>
                <w:sz w:val="20"/>
              </w:rPr>
            </w:pPr>
            <w:r w:rsidRPr="23C3A90A">
              <w:rPr>
                <w:color w:val="70AD47" w:themeColor="accent6"/>
                <w:szCs w:val="24"/>
              </w:rPr>
              <w:t xml:space="preserve">Jūsų projektas gali tęsti jau anksčiau įgyvendinto (-ų) projekto (-ų) veiklas arba būti pradžia veiklos, kurią planuojate tęsti pasibaigus šiam projektui. Trumpai pristatykite planuojamas (arba jau įvykusias) tęstines veiklas, planuojamus (buvusius) finansavimo šaltinius. Glaustai aprašykite, kaip bus užtikrintas projekto produktų (rezultatų) tęstinumas, pvz., kas ir kaip apmokės atnaujintos vaikų žaidimo aikštelės ar kitos viešo naudojimo patalpos eksploatavimo išlaidas, kas bus atsakingas už sukurtos infrastruktūros tinkamą naudojimą, kaip bus užtikrinamas projekto rezultatų panaudojimas ir (arba) sklaida. </w:t>
            </w:r>
          </w:p>
          <w:p w14:paraId="31848AB4" w14:textId="5E6DA783" w:rsidR="00891C8E" w:rsidRDefault="23C3A90A" w:rsidP="23C3A90A">
            <w:pPr>
              <w:jc w:val="both"/>
              <w:rPr>
                <w:rFonts w:eastAsia="Calibri"/>
                <w:b/>
                <w:bCs/>
                <w:color w:val="00B050"/>
                <w:sz w:val="20"/>
              </w:rPr>
            </w:pPr>
            <w:r w:rsidRPr="23C3A90A">
              <w:rPr>
                <w:rFonts w:eastAsia="Calibri"/>
                <w:color w:val="70AD47" w:themeColor="accent6"/>
              </w:rPr>
              <w:t xml:space="preserve">Atkreipkite dėmesį, kad ši paraiškos dalis nėra privaloma. </w:t>
            </w:r>
            <w:r w:rsidRPr="23C3A90A">
              <w:rPr>
                <w:rFonts w:eastAsia="Calibri"/>
                <w:color w:val="00B050"/>
              </w:rPr>
              <w:t> </w:t>
            </w:r>
          </w:p>
        </w:tc>
      </w:tr>
    </w:tbl>
    <w:p w14:paraId="34B3F2EB" w14:textId="77777777" w:rsidR="00891C8E" w:rsidRDefault="00891C8E">
      <w:pPr>
        <w:jc w:val="both"/>
        <w:rPr>
          <w:rFonts w:eastAsia="Calibri"/>
          <w:b/>
          <w:szCs w:val="24"/>
        </w:rPr>
      </w:pPr>
    </w:p>
    <w:p w14:paraId="7D34F5C7" w14:textId="2A377646" w:rsidR="00891C8E" w:rsidRDefault="00891C8E">
      <w:pPr>
        <w:jc w:val="both"/>
        <w:rPr>
          <w:rFonts w:eastAsia="Calibri"/>
          <w:b/>
          <w:szCs w:val="24"/>
        </w:rPr>
      </w:pPr>
    </w:p>
    <w:p w14:paraId="2CC11D85" w14:textId="079632BD" w:rsidR="00FD78BE" w:rsidRDefault="00FD78BE">
      <w:pPr>
        <w:jc w:val="both"/>
        <w:rPr>
          <w:rFonts w:eastAsia="Calibri"/>
          <w:b/>
          <w:szCs w:val="24"/>
        </w:rPr>
      </w:pPr>
    </w:p>
    <w:p w14:paraId="282531B6" w14:textId="35F0DDAC" w:rsidR="00FD78BE" w:rsidRDefault="00FD78BE">
      <w:pPr>
        <w:jc w:val="both"/>
        <w:rPr>
          <w:rFonts w:eastAsia="Calibri"/>
          <w:b/>
          <w:szCs w:val="24"/>
        </w:rPr>
      </w:pPr>
    </w:p>
    <w:p w14:paraId="7474DF0E" w14:textId="429E188B" w:rsidR="00FD78BE" w:rsidRDefault="00FD78BE">
      <w:pPr>
        <w:jc w:val="both"/>
        <w:rPr>
          <w:rFonts w:eastAsia="Calibri"/>
          <w:b/>
          <w:szCs w:val="24"/>
        </w:rPr>
      </w:pPr>
    </w:p>
    <w:p w14:paraId="46205B19" w14:textId="62539650" w:rsidR="00FD78BE" w:rsidRDefault="00FD78BE">
      <w:pPr>
        <w:jc w:val="both"/>
        <w:rPr>
          <w:rFonts w:eastAsia="Calibri"/>
          <w:b/>
          <w:szCs w:val="24"/>
        </w:rPr>
      </w:pPr>
    </w:p>
    <w:p w14:paraId="3BBA58CC" w14:textId="77777777" w:rsidR="00FD78BE" w:rsidRDefault="00FD78BE">
      <w:pPr>
        <w:jc w:val="both"/>
        <w:rPr>
          <w:rFonts w:eastAsia="Calibri"/>
          <w:b/>
          <w:szCs w:val="24"/>
        </w:rPr>
      </w:pPr>
    </w:p>
    <w:p w14:paraId="74E4AD7D" w14:textId="77777777" w:rsidR="00891C8E" w:rsidRDefault="009C04A2">
      <w:pPr>
        <w:jc w:val="both"/>
        <w:rPr>
          <w:b/>
          <w:bCs/>
        </w:rPr>
      </w:pPr>
      <w:r>
        <w:rPr>
          <w:b/>
          <w:bCs/>
        </w:rPr>
        <w:lastRenderedPageBreak/>
        <w:t>6. PAPILDOMI PRIORITETINIAI KRITERIJAI</w:t>
      </w:r>
    </w:p>
    <w:p w14:paraId="2C926F65" w14:textId="77777777" w:rsidR="00891C8E" w:rsidRDefault="009C04A2">
      <w:pPr>
        <w:jc w:val="both"/>
        <w:rPr>
          <w:i/>
        </w:rPr>
      </w:pPr>
      <w:r w:rsidRPr="00BF6C4C">
        <w:rPr>
          <w:i/>
          <w:iCs/>
          <w:color w:val="70AD47" w:themeColor="accent6"/>
        </w:rPr>
        <w:t>Pažymėkite</w:t>
      </w:r>
      <w:r w:rsidRPr="00BF6C4C">
        <w:rPr>
          <w:b/>
          <w:bCs/>
          <w:i/>
          <w:iCs/>
          <w:color w:val="70AD47" w:themeColor="accent6"/>
        </w:rPr>
        <w:t xml:space="preserve"> </w:t>
      </w:r>
      <w:r w:rsidRPr="00BF6C4C">
        <w:rPr>
          <w:i/>
          <w:iCs/>
          <w:color w:val="70AD47" w:themeColor="accent6"/>
        </w:rPr>
        <w:t>kriterijus</w:t>
      </w:r>
      <w:r>
        <w:rPr>
          <w:i/>
          <w:iCs/>
        </w:rPr>
        <w:t>, už kuriuos pagal Aprašo 11 punktą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891C8E" w14:paraId="7918DC49" w14:textId="77777777">
        <w:trPr>
          <w:trHeight w:val="635"/>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5E92B440" w14:textId="77777777" w:rsidR="00891C8E" w:rsidRDefault="009C04A2">
            <w:pPr>
              <w:jc w:val="both"/>
              <w:rPr>
                <w:szCs w:val="24"/>
              </w:rPr>
            </w:pPr>
            <w:r>
              <w:rPr>
                <w:rFonts w:ascii="MS Gothic" w:eastAsia="MS Gothic" w:hAnsi="MS Gothic"/>
                <w:bCs/>
                <w:szCs w:val="24"/>
              </w:rPr>
              <w:t>☐</w:t>
            </w:r>
            <w:r>
              <w:rPr>
                <w:szCs w:val="24"/>
                <w:lang w:eastAsia="lt-LT"/>
              </w:rPr>
              <w:t xml:space="preserve"> P</w:t>
            </w:r>
            <w:r>
              <w:rPr>
                <w:szCs w:val="24"/>
              </w:rPr>
              <w:t xml:space="preserve">rojekto veiklos skirtos socialinę atskirtį patiriantiems asmenims </w:t>
            </w:r>
          </w:p>
          <w:p w14:paraId="2032EDC4" w14:textId="77777777" w:rsidR="00891C8E" w:rsidRDefault="009C04A2">
            <w:pPr>
              <w:jc w:val="both"/>
              <w:rPr>
                <w:b/>
                <w:szCs w:val="24"/>
              </w:rPr>
            </w:pPr>
            <w:r>
              <w:rPr>
                <w:szCs w:val="24"/>
              </w:rPr>
              <w:t xml:space="preserve">Nurodykite, kiek asmenų ir kokiose veiklose dalyvaus: </w:t>
            </w:r>
            <w:r>
              <w:rPr>
                <w:rFonts w:eastAsia="Calibri"/>
                <w:szCs w:val="24"/>
              </w:rPr>
              <w:t>     </w:t>
            </w:r>
            <w:r>
              <w:rPr>
                <w:szCs w:val="24"/>
              </w:rPr>
              <w:t xml:space="preserve"> </w:t>
            </w:r>
          </w:p>
        </w:tc>
      </w:tr>
      <w:tr w:rsidR="00891C8E" w14:paraId="35B13ADC" w14:textId="77777777">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87F64" w14:textId="77777777" w:rsidR="00891C8E" w:rsidRDefault="009C04A2">
            <w:pPr>
              <w:jc w:val="both"/>
              <w:rPr>
                <w:szCs w:val="24"/>
              </w:rPr>
            </w:pPr>
            <w:r>
              <w:rPr>
                <w:rFonts w:ascii="MS Gothic" w:eastAsia="MS Gothic" w:hAnsi="MS Gothic"/>
                <w:bCs/>
                <w:szCs w:val="24"/>
              </w:rPr>
              <w:t>☐</w:t>
            </w:r>
            <w:r>
              <w:rPr>
                <w:szCs w:val="24"/>
                <w:lang w:eastAsia="lt-LT"/>
              </w:rPr>
              <w:t xml:space="preserve"> Į</w:t>
            </w:r>
            <w:r>
              <w:rPr>
                <w:szCs w:val="24"/>
              </w:rPr>
              <w:t xml:space="preserve"> projektą įtraukta bent viena tinkama finansuoti veikla, nurodyta Aprašo 10.1–10.4 papunkčiuose</w:t>
            </w:r>
          </w:p>
        </w:tc>
      </w:tr>
      <w:tr w:rsidR="00891C8E" w14:paraId="4603A2E0" w14:textId="77777777">
        <w:trPr>
          <w:trHeight w:val="710"/>
        </w:trPr>
        <w:tc>
          <w:tcPr>
            <w:tcW w:w="14596" w:type="dxa"/>
            <w:tcBorders>
              <w:top w:val="single" w:sz="4" w:space="0" w:color="auto"/>
              <w:left w:val="single" w:sz="4" w:space="0" w:color="auto"/>
              <w:bottom w:val="single" w:sz="4" w:space="0" w:color="auto"/>
              <w:right w:val="single" w:sz="4" w:space="0" w:color="auto"/>
            </w:tcBorders>
          </w:tcPr>
          <w:p w14:paraId="35DA9244" w14:textId="77777777" w:rsidR="00891C8E" w:rsidRDefault="009C04A2">
            <w:pPr>
              <w:rPr>
                <w:szCs w:val="24"/>
              </w:rPr>
            </w:pPr>
            <w:r>
              <w:rPr>
                <w:rFonts w:ascii="MS Gothic" w:eastAsia="MS Gothic" w:hAnsi="MS Gothic"/>
                <w:bCs/>
                <w:szCs w:val="24"/>
              </w:rPr>
              <w:t>☐</w:t>
            </w:r>
            <w:r>
              <w:rPr>
                <w:szCs w:val="24"/>
              </w:rPr>
              <w:t xml:space="preserve">  Projekto veiklos skirtos jaunimui</w:t>
            </w:r>
          </w:p>
          <w:p w14:paraId="1C3E11F5" w14:textId="77777777" w:rsidR="00891C8E" w:rsidRDefault="009C04A2">
            <w:pPr>
              <w:rPr>
                <w:rFonts w:eastAsia="Calibri"/>
                <w:bCs/>
                <w:szCs w:val="24"/>
              </w:rPr>
            </w:pPr>
            <w:r>
              <w:rPr>
                <w:szCs w:val="24"/>
              </w:rPr>
              <w:t xml:space="preserve">Nurodykite, kiek ir kokių amžiaus grupių jaunimo, kokiose veiklose dalyvaus: </w:t>
            </w:r>
            <w:r>
              <w:rPr>
                <w:rFonts w:eastAsia="Calibri"/>
                <w:szCs w:val="24"/>
              </w:rPr>
              <w:t>     </w:t>
            </w:r>
          </w:p>
        </w:tc>
      </w:tr>
      <w:tr w:rsidR="00891C8E" w14:paraId="67D3130C" w14:textId="77777777">
        <w:trPr>
          <w:trHeight w:val="710"/>
        </w:trPr>
        <w:tc>
          <w:tcPr>
            <w:tcW w:w="14596" w:type="dxa"/>
            <w:tcBorders>
              <w:top w:val="single" w:sz="4" w:space="0" w:color="auto"/>
              <w:left w:val="single" w:sz="4" w:space="0" w:color="auto"/>
              <w:bottom w:val="single" w:sz="4" w:space="0" w:color="auto"/>
              <w:right w:val="single" w:sz="4" w:space="0" w:color="auto"/>
            </w:tcBorders>
            <w:hideMark/>
          </w:tcPr>
          <w:p w14:paraId="640D6BA9" w14:textId="77777777" w:rsidR="00891C8E" w:rsidRDefault="009C04A2">
            <w:pPr>
              <w:rPr>
                <w:rFonts w:eastAsia="Calibri"/>
                <w:bCs/>
                <w:szCs w:val="24"/>
              </w:rPr>
            </w:pPr>
            <w:r>
              <w:rPr>
                <w:rFonts w:ascii="MS Gothic" w:eastAsia="MS Gothic" w:hAnsi="MS Gothic"/>
                <w:bCs/>
                <w:szCs w:val="24"/>
              </w:rPr>
              <w:t>☐</w:t>
            </w:r>
            <w:r>
              <w:rPr>
                <w:szCs w:val="24"/>
              </w:rPr>
              <w:t xml:space="preserve">  Daugiau nei pusė projekto veiklų skirta gyvenamosios vietovės bendruomenei (ne tik organizacijos, nurodytos Aprašo 4 punkte, nariams)</w:t>
            </w:r>
          </w:p>
          <w:p w14:paraId="54F39322" w14:textId="77777777" w:rsidR="00891C8E" w:rsidRDefault="009C04A2">
            <w:pPr>
              <w:rPr>
                <w:szCs w:val="24"/>
              </w:rPr>
            </w:pPr>
            <w:r>
              <w:rPr>
                <w:szCs w:val="24"/>
              </w:rPr>
              <w:t xml:space="preserve">Nurodykite, kokios veiklos yra skirtos gyvenamosios vietovės bendruomenei: </w:t>
            </w:r>
            <w:r>
              <w:rPr>
                <w:rFonts w:eastAsia="Calibri"/>
                <w:szCs w:val="24"/>
              </w:rPr>
              <w:t>     </w:t>
            </w:r>
          </w:p>
        </w:tc>
      </w:tr>
    </w:tbl>
    <w:p w14:paraId="0B4020A7" w14:textId="77777777" w:rsidR="00891C8E" w:rsidRDefault="00891C8E">
      <w:pPr>
        <w:jc w:val="both"/>
        <w:rPr>
          <w:rFonts w:eastAsia="Calibri"/>
          <w:b/>
          <w:szCs w:val="24"/>
        </w:rPr>
      </w:pPr>
    </w:p>
    <w:p w14:paraId="1D7B270A" w14:textId="77777777" w:rsidR="00891C8E" w:rsidRDefault="00891C8E">
      <w:pPr>
        <w:jc w:val="both"/>
        <w:rPr>
          <w:rFonts w:eastAsia="Calibri"/>
          <w:b/>
          <w:szCs w:val="24"/>
        </w:rPr>
      </w:pPr>
    </w:p>
    <w:p w14:paraId="52671C12" w14:textId="77777777" w:rsidR="00891C8E" w:rsidRDefault="23C3A90A">
      <w:pPr>
        <w:jc w:val="both"/>
        <w:rPr>
          <w:rFonts w:eastAsia="Calibri"/>
          <w:b/>
          <w:bCs/>
        </w:rPr>
      </w:pPr>
      <w:r w:rsidRPr="23C3A90A">
        <w:rPr>
          <w:rFonts w:eastAsia="Calibri"/>
          <w:b/>
          <w:bCs/>
        </w:rPr>
        <w:t xml:space="preserve">7. BENDRA </w:t>
      </w:r>
      <w:r w:rsidRPr="23C3A90A">
        <w:rPr>
          <w:b/>
          <w:bCs/>
        </w:rPr>
        <w:t xml:space="preserve">PROJEKTO ĮGYVENDINIMO SĄMATA (Paraiškos priedas) </w:t>
      </w:r>
    </w:p>
    <w:p w14:paraId="4F904CB7" w14:textId="2FA276B2" w:rsidR="00891C8E" w:rsidRDefault="23C3A90A" w:rsidP="23C3A90A">
      <w:pPr>
        <w:jc w:val="both"/>
        <w:rPr>
          <w:color w:val="70AD47" w:themeColor="accent6"/>
          <w:szCs w:val="24"/>
        </w:rPr>
      </w:pPr>
      <w:r w:rsidRPr="23C3A90A">
        <w:rPr>
          <w:color w:val="70AD47" w:themeColor="accent6"/>
          <w:szCs w:val="24"/>
        </w:rPr>
        <w:t xml:space="preserve">Pildydami sąmatą, atkreipkite dėmesį, kad nurodytos išlaidos sietųsi su jūsų projekto veiklomis. Sąmatos pildymo vadovas – </w:t>
      </w:r>
      <w:r w:rsidRPr="00FD78BE">
        <w:rPr>
          <w:color w:val="70AD47" w:themeColor="accent6"/>
          <w:szCs w:val="24"/>
        </w:rPr>
        <w:t xml:space="preserve">pridedamas.  </w:t>
      </w:r>
    </w:p>
    <w:p w14:paraId="3D07F00F" w14:textId="76EA9A97" w:rsidR="23C3A90A" w:rsidRDefault="23C3A90A" w:rsidP="23C3A90A">
      <w:pPr>
        <w:jc w:val="both"/>
        <w:rPr>
          <w:rFonts w:ascii="Calibri" w:eastAsia="Calibri" w:hAnsi="Calibri" w:cs="Calibri"/>
          <w:color w:val="444444"/>
          <w:sz w:val="22"/>
          <w:szCs w:val="22"/>
        </w:rPr>
      </w:pPr>
    </w:p>
    <w:p w14:paraId="41DDFE20" w14:textId="77777777" w:rsidR="00891C8E" w:rsidRDefault="23C3A90A">
      <w:pPr>
        <w:jc w:val="both"/>
        <w:rPr>
          <w:rFonts w:eastAsia="Calibri"/>
          <w:b/>
          <w:bCs/>
        </w:rPr>
      </w:pPr>
      <w:r w:rsidRPr="23C3A90A">
        <w:rPr>
          <w:rFonts w:eastAsia="Calibri"/>
          <w:b/>
          <w:bCs/>
        </w:rPr>
        <w:t>8. PRIDEDAMI DOKUMENTAI</w:t>
      </w:r>
    </w:p>
    <w:p w14:paraId="01ECC714" w14:textId="4ED9783A" w:rsidR="23C3A90A" w:rsidRDefault="23C3A90A" w:rsidP="23C3A90A">
      <w:pPr>
        <w:jc w:val="both"/>
        <w:rPr>
          <w:color w:val="70AD47" w:themeColor="accent6"/>
          <w:szCs w:val="24"/>
        </w:rPr>
      </w:pPr>
      <w:r w:rsidRPr="23C3A90A">
        <w:rPr>
          <w:color w:val="70AD47" w:themeColor="accent6"/>
          <w:szCs w:val="24"/>
        </w:rPr>
        <w:t>TAI KONTROLINIS DOKUMENTŲ SĄRAŠAS, labai svarbu</w:t>
      </w:r>
      <w:r w:rsidRPr="23C3A90A">
        <w:rPr>
          <w:szCs w:val="24"/>
        </w:rPr>
        <w:t xml:space="preserve"> </w:t>
      </w:r>
      <w:r w:rsidRPr="23C3A90A">
        <w:rPr>
          <w:color w:val="70AD47" w:themeColor="accent6"/>
          <w:szCs w:val="24"/>
        </w:rPr>
        <w:t>pasitikrinti, ar paraiškos formą jau galima pateikti ir ar visi privalomi priedai pridedami –</w:t>
      </w:r>
      <w:r w:rsidRPr="23C3A90A">
        <w:rPr>
          <w:szCs w:val="24"/>
        </w:rPr>
        <w:t xml:space="preserve"> </w:t>
      </w:r>
      <w:r w:rsidRPr="23C3A90A">
        <w:rPr>
          <w:color w:val="70AD47" w:themeColor="accent6"/>
          <w:szCs w:val="24"/>
        </w:rPr>
        <w:t>išvardinkite  pridedamus dokumentus,  atkreipkite dėmesį, ar visi jums aktualūs (paryškinta)</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891C8E" w14:paraId="1677181E" w14:textId="77777777" w:rsidTr="23C3A90A">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BA2D867" w14:textId="77777777" w:rsidR="00891C8E" w:rsidRDefault="009C04A2">
            <w:pPr>
              <w:jc w:val="center"/>
              <w:rPr>
                <w:rFonts w:eastAsia="Calibri"/>
                <w:szCs w:val="24"/>
              </w:rPr>
            </w:pPr>
            <w:r>
              <w:rPr>
                <w:rFonts w:eastAsia="Calibri"/>
                <w:szCs w:val="24"/>
              </w:rPr>
              <w:t>Dokumento pavadinimas</w:t>
            </w:r>
          </w:p>
        </w:tc>
        <w:tc>
          <w:tcPr>
            <w:tcW w:w="2654" w:type="dxa"/>
            <w:tcBorders>
              <w:top w:val="single" w:sz="4" w:space="0" w:color="00000A"/>
              <w:left w:val="single" w:sz="4" w:space="0" w:color="00000A"/>
              <w:bottom w:val="single" w:sz="4" w:space="0" w:color="00000A"/>
              <w:right w:val="single" w:sz="4" w:space="0" w:color="00000A"/>
            </w:tcBorders>
            <w:shd w:val="clear" w:color="auto" w:fill="auto"/>
            <w:hideMark/>
          </w:tcPr>
          <w:p w14:paraId="06971CD3" w14:textId="77777777" w:rsidR="00891C8E" w:rsidRDefault="00891C8E">
            <w:pPr>
              <w:ind w:firstLine="2442"/>
              <w:jc w:val="center"/>
              <w:rPr>
                <w:rFonts w:eastAsia="Calibri"/>
                <w:szCs w:val="24"/>
              </w:rPr>
            </w:pPr>
          </w:p>
        </w:tc>
      </w:tr>
      <w:tr w:rsidR="00891C8E" w14:paraId="6B5825FD" w14:textId="77777777" w:rsidTr="23C3A90A">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E6914D" w14:textId="1F261B73" w:rsidR="00891C8E" w:rsidRDefault="23C3A90A">
            <w:pPr>
              <w:jc w:val="both"/>
            </w:pPr>
            <w:r>
              <w:t xml:space="preserve">Darbinė šios paraiškos forma  </w:t>
            </w:r>
            <w:r w:rsidRPr="23C3A90A">
              <w:rPr>
                <w:i/>
                <w:iCs/>
              </w:rPr>
              <w:t xml:space="preserve">.doc, .docx </w:t>
            </w:r>
            <w:r>
              <w:t xml:space="preserve">ir bendra projekto sąmata (paraiškos priedas „Bendra projekto įgyvendinimo sąmata“)  </w:t>
            </w:r>
            <w:r w:rsidRPr="23C3A90A">
              <w:rPr>
                <w:i/>
                <w:iCs/>
              </w:rPr>
              <w:t xml:space="preserve">.xls, .xlsx </w:t>
            </w:r>
            <w:r>
              <w:t>formatais (ar kitais redaguojamais)</w:t>
            </w:r>
            <w:r w:rsidRPr="23C3A90A">
              <w:rPr>
                <w:color w:val="70AD47" w:themeColor="accent6"/>
              </w:rPr>
              <w:t xml:space="preserve"> (būtina) </w:t>
            </w:r>
          </w:p>
        </w:tc>
        <w:tc>
          <w:tcPr>
            <w:tcW w:w="2654" w:type="dxa"/>
            <w:tcBorders>
              <w:top w:val="single" w:sz="4" w:space="0" w:color="00000A"/>
              <w:left w:val="single" w:sz="4" w:space="0" w:color="00000A"/>
              <w:bottom w:val="single" w:sz="4" w:space="0" w:color="00000A"/>
              <w:right w:val="single" w:sz="4" w:space="0" w:color="00000A"/>
            </w:tcBorders>
            <w:shd w:val="clear" w:color="auto" w:fill="auto"/>
          </w:tcPr>
          <w:p w14:paraId="2A1F701D" w14:textId="77777777" w:rsidR="00891C8E" w:rsidRDefault="00891C8E">
            <w:pPr>
              <w:ind w:firstLine="2442"/>
              <w:jc w:val="center"/>
              <w:rPr>
                <w:rFonts w:eastAsia="Calibri"/>
                <w:szCs w:val="24"/>
              </w:rPr>
            </w:pPr>
          </w:p>
          <w:p w14:paraId="0D1C84E6" w14:textId="77777777" w:rsidR="00891C8E" w:rsidRDefault="009C04A2">
            <w:pPr>
              <w:jc w:val="center"/>
              <w:rPr>
                <w:rFonts w:eastAsia="Calibri"/>
                <w:szCs w:val="24"/>
              </w:rPr>
            </w:pPr>
            <w:r>
              <w:rPr>
                <w:rFonts w:ascii="MS Gothic" w:eastAsia="MS Gothic" w:hAnsi="MS Gothic"/>
                <w:szCs w:val="24"/>
              </w:rPr>
              <w:t>☐</w:t>
            </w:r>
          </w:p>
        </w:tc>
      </w:tr>
      <w:tr w:rsidR="00891C8E" w14:paraId="268292B8"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tcPr>
          <w:p w14:paraId="6773FBE8" w14:textId="4C34CA65" w:rsidR="00891C8E" w:rsidRDefault="23C3A90A">
            <w:pPr>
              <w:jc w:val="both"/>
            </w:pPr>
            <w:r w:rsidRPr="23C3A90A">
              <w:rPr>
                <w:rFonts w:eastAsia="Calibri"/>
              </w:rPr>
              <w:t>Bendra projekto įgyvendinimo sąmata .</w:t>
            </w:r>
            <w:r w:rsidRPr="23C3A90A">
              <w:rPr>
                <w:rFonts w:eastAsia="Calibri"/>
                <w:i/>
                <w:iCs/>
              </w:rPr>
              <w:t>pdf</w:t>
            </w:r>
            <w:r w:rsidRPr="23C3A90A">
              <w:rPr>
                <w:rFonts w:eastAsia="Calibri"/>
              </w:rPr>
              <w:t xml:space="preserve"> formatu (Paraiškos 1 priedas) </w:t>
            </w:r>
            <w:r w:rsidRPr="23C3A90A">
              <w:rPr>
                <w:rFonts w:eastAsia="Calibri"/>
                <w:color w:val="70AD47" w:themeColor="accent6"/>
              </w:rPr>
              <w:t>(būtina)</w:t>
            </w:r>
          </w:p>
        </w:tc>
        <w:tc>
          <w:tcPr>
            <w:tcW w:w="2654" w:type="dxa"/>
            <w:tcBorders>
              <w:top w:val="single" w:sz="4" w:space="0" w:color="00000A"/>
              <w:left w:val="single" w:sz="4" w:space="0" w:color="00000A"/>
              <w:bottom w:val="single" w:sz="4" w:space="0" w:color="00000A"/>
              <w:right w:val="single" w:sz="4" w:space="0" w:color="00000A"/>
            </w:tcBorders>
            <w:vAlign w:val="center"/>
          </w:tcPr>
          <w:p w14:paraId="412DD878" w14:textId="77777777" w:rsidR="00891C8E" w:rsidRDefault="009C04A2">
            <w:pPr>
              <w:jc w:val="center"/>
              <w:rPr>
                <w:rFonts w:eastAsia="Calibri"/>
                <w:szCs w:val="24"/>
              </w:rPr>
            </w:pPr>
            <w:r>
              <w:rPr>
                <w:rFonts w:ascii="MS Gothic" w:eastAsia="MS Gothic" w:hAnsi="MS Gothic"/>
                <w:szCs w:val="24"/>
              </w:rPr>
              <w:t>☐</w:t>
            </w:r>
          </w:p>
        </w:tc>
      </w:tr>
      <w:tr w:rsidR="00891C8E" w14:paraId="381E8E49"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tcPr>
          <w:p w14:paraId="05C38B50" w14:textId="2C5D4DF3" w:rsidR="00891C8E" w:rsidRDefault="23C3A90A" w:rsidP="23C3A90A">
            <w:pPr>
              <w:jc w:val="both"/>
              <w:rPr>
                <w:color w:val="000000"/>
                <w:lang w:eastAsia="lt-LT" w:bidi="lo-LA"/>
              </w:rPr>
            </w:pPr>
            <w:r w:rsidRPr="23C3A90A">
              <w:rPr>
                <w:color w:val="000000" w:themeColor="text1"/>
                <w:lang w:eastAsia="lt-LT" w:bidi="lo-LA"/>
              </w:rPr>
              <w:t>Pareiškėjo steigimo dokumentas (religinės bendruomenės ir bendrijos turi</w:t>
            </w:r>
            <w:r>
              <w:t xml:space="preserve"> pateikti savo kompetentingos vadovybės raštą, patvirtinantį, kad jis pagal religinės bendrijos kanonus ar statutus turi teisę vykdyti atitinkamą veiklą</w:t>
            </w:r>
            <w:r w:rsidRPr="23C3A90A">
              <w:rPr>
                <w:color w:val="000000" w:themeColor="text1"/>
                <w:lang w:eastAsia="lt-LT" w:bidi="lo-LA"/>
              </w:rPr>
              <w:t xml:space="preserve">), jeigu šis dokumentas neprieinamas Juridinių asmenų registre </w:t>
            </w:r>
            <w:r w:rsidRPr="23C3A90A">
              <w:rPr>
                <w:color w:val="70AD47" w:themeColor="accent6"/>
                <w:lang w:eastAsia="lt-LT" w:bidi="lo-LA"/>
              </w:rPr>
              <w:t xml:space="preserve">(pridedami įstatai - būtina) </w:t>
            </w:r>
          </w:p>
        </w:tc>
        <w:tc>
          <w:tcPr>
            <w:tcW w:w="2654" w:type="dxa"/>
            <w:tcBorders>
              <w:top w:val="single" w:sz="4" w:space="0" w:color="00000A"/>
              <w:left w:val="single" w:sz="4" w:space="0" w:color="00000A"/>
              <w:bottom w:val="single" w:sz="4" w:space="0" w:color="00000A"/>
              <w:right w:val="single" w:sz="4" w:space="0" w:color="00000A"/>
            </w:tcBorders>
            <w:vAlign w:val="center"/>
          </w:tcPr>
          <w:p w14:paraId="4053F9D1" w14:textId="77777777" w:rsidR="00891C8E" w:rsidRDefault="009C04A2">
            <w:pPr>
              <w:jc w:val="center"/>
              <w:rPr>
                <w:rFonts w:eastAsia="Calibri"/>
                <w:szCs w:val="24"/>
              </w:rPr>
            </w:pPr>
            <w:r>
              <w:rPr>
                <w:rFonts w:ascii="MS Gothic" w:eastAsia="MS Gothic" w:hAnsi="MS Gothic"/>
                <w:szCs w:val="24"/>
              </w:rPr>
              <w:t>☐</w:t>
            </w:r>
          </w:p>
        </w:tc>
      </w:tr>
      <w:tr w:rsidR="00891C8E" w14:paraId="38237822"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tcPr>
          <w:p w14:paraId="393E3B12" w14:textId="77777777" w:rsidR="00891C8E" w:rsidRDefault="23C3A90A">
            <w:pPr>
              <w:jc w:val="both"/>
            </w:pPr>
            <w:r>
              <w:t xml:space="preserve">Dokumentas, patvirtinantis asmens teisę veikti pareiškėjo vardu, </w:t>
            </w:r>
            <w:r w:rsidRPr="23C3A90A">
              <w:rPr>
                <w:color w:val="70AD47" w:themeColor="accent6"/>
              </w:rPr>
              <w:t>jei pareiškėjui atstovauja ne jo vadovas</w:t>
            </w:r>
          </w:p>
          <w:p w14:paraId="03EFCA41" w14:textId="77777777" w:rsidR="00891C8E" w:rsidRDefault="00891C8E">
            <w:pPr>
              <w:jc w:val="both"/>
              <w:rPr>
                <w:color w:val="000000"/>
                <w:szCs w:val="24"/>
                <w:lang w:eastAsia="lt-LT" w:bidi="lo-LA"/>
              </w:rPr>
            </w:pPr>
          </w:p>
        </w:tc>
        <w:tc>
          <w:tcPr>
            <w:tcW w:w="2654" w:type="dxa"/>
            <w:tcBorders>
              <w:top w:val="single" w:sz="4" w:space="0" w:color="00000A"/>
              <w:left w:val="single" w:sz="4" w:space="0" w:color="00000A"/>
              <w:bottom w:val="single" w:sz="4" w:space="0" w:color="00000A"/>
              <w:right w:val="single" w:sz="4" w:space="0" w:color="00000A"/>
            </w:tcBorders>
            <w:vAlign w:val="center"/>
          </w:tcPr>
          <w:p w14:paraId="14E8EB90" w14:textId="77777777" w:rsidR="00891C8E" w:rsidRDefault="009C04A2">
            <w:pPr>
              <w:jc w:val="center"/>
              <w:rPr>
                <w:rFonts w:eastAsia="Calibri"/>
                <w:szCs w:val="24"/>
              </w:rPr>
            </w:pPr>
            <w:r>
              <w:rPr>
                <w:rFonts w:ascii="MS Gothic" w:eastAsia="MS Gothic" w:hAnsi="MS Gothic"/>
                <w:szCs w:val="24"/>
              </w:rPr>
              <w:t>☐</w:t>
            </w:r>
          </w:p>
        </w:tc>
      </w:tr>
      <w:tr w:rsidR="00891C8E" w14:paraId="491E1832"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hideMark/>
          </w:tcPr>
          <w:p w14:paraId="64DAEDC0" w14:textId="77777777" w:rsidR="00891C8E" w:rsidRDefault="23C3A90A">
            <w:pPr>
              <w:jc w:val="both"/>
            </w:pPr>
            <w:r>
              <w:t xml:space="preserve">Laisvos formos ataskaita apie faktinę veiklą nuo juridinio asmens įsteigimo datos, </w:t>
            </w:r>
            <w:r w:rsidRPr="23C3A90A">
              <w:rPr>
                <w:color w:val="70AD47" w:themeColor="accent6"/>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351D0424" w14:textId="77777777" w:rsidR="00891C8E" w:rsidRDefault="009C04A2">
            <w:pPr>
              <w:jc w:val="center"/>
              <w:rPr>
                <w:rFonts w:eastAsia="Calibri"/>
                <w:szCs w:val="24"/>
              </w:rPr>
            </w:pPr>
            <w:r>
              <w:rPr>
                <w:rFonts w:ascii="MS Gothic" w:eastAsia="MS Gothic" w:hAnsi="MS Gothic"/>
                <w:szCs w:val="24"/>
              </w:rPr>
              <w:t>☐</w:t>
            </w:r>
          </w:p>
        </w:tc>
      </w:tr>
      <w:tr w:rsidR="00891C8E" w14:paraId="08126C54"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hideMark/>
          </w:tcPr>
          <w:p w14:paraId="38F1C047" w14:textId="77777777" w:rsidR="00891C8E" w:rsidRDefault="009C04A2">
            <w:pPr>
              <w:jc w:val="both"/>
              <w:rPr>
                <w:rFonts w:eastAsia="Calibri"/>
                <w:szCs w:val="24"/>
              </w:rPr>
            </w:pPr>
            <w:r>
              <w:rPr>
                <w:rFonts w:eastAsia="Calibri"/>
                <w:i/>
                <w:iCs/>
                <w:szCs w:val="24"/>
              </w:rPr>
              <w:t>Jeigu pareiškėjui atstovauja ne jo vadovas</w:t>
            </w:r>
            <w:r>
              <w:rPr>
                <w:rFonts w:eastAsia="Calibri"/>
                <w:szCs w:val="24"/>
              </w:rPr>
              <w:t xml:space="preserve"> – dokumentas, patvirtinantis teisę veikti pareiškėjo vardu</w:t>
            </w:r>
          </w:p>
        </w:tc>
        <w:tc>
          <w:tcPr>
            <w:tcW w:w="2654" w:type="dxa"/>
            <w:tcBorders>
              <w:top w:val="single" w:sz="4" w:space="0" w:color="00000A"/>
              <w:left w:val="single" w:sz="4" w:space="0" w:color="00000A"/>
              <w:bottom w:val="single" w:sz="4" w:space="0" w:color="00000A"/>
              <w:right w:val="single" w:sz="4" w:space="0" w:color="00000A"/>
            </w:tcBorders>
            <w:vAlign w:val="center"/>
          </w:tcPr>
          <w:p w14:paraId="418A20AE" w14:textId="77777777" w:rsidR="00891C8E" w:rsidRDefault="009C04A2">
            <w:pPr>
              <w:jc w:val="center"/>
              <w:rPr>
                <w:rFonts w:eastAsia="Calibri"/>
                <w:szCs w:val="24"/>
              </w:rPr>
            </w:pPr>
            <w:r>
              <w:rPr>
                <w:rFonts w:ascii="MS Gothic" w:eastAsia="MS Gothic" w:hAnsi="MS Gothic"/>
                <w:szCs w:val="24"/>
              </w:rPr>
              <w:t>☐</w:t>
            </w:r>
          </w:p>
        </w:tc>
      </w:tr>
      <w:tr w:rsidR="00891C8E" w14:paraId="58F161C4" w14:textId="77777777" w:rsidTr="23C3A90A">
        <w:tc>
          <w:tcPr>
            <w:tcW w:w="11947" w:type="dxa"/>
            <w:tcBorders>
              <w:top w:val="single" w:sz="4" w:space="0" w:color="00000A"/>
              <w:left w:val="single" w:sz="4" w:space="0" w:color="00000A"/>
              <w:bottom w:val="single" w:sz="4" w:space="0" w:color="00000A"/>
              <w:right w:val="single" w:sz="4" w:space="0" w:color="00000A"/>
            </w:tcBorders>
            <w:vAlign w:val="center"/>
            <w:hideMark/>
          </w:tcPr>
          <w:p w14:paraId="0B96458B" w14:textId="77777777" w:rsidR="00891C8E" w:rsidRDefault="23C3A90A">
            <w:pPr>
              <w:jc w:val="both"/>
            </w:pPr>
            <w:r w:rsidRPr="23C3A90A">
              <w:rPr>
                <w:rFonts w:eastAsia="Calibri"/>
              </w:rPr>
              <w:lastRenderedPageBreak/>
              <w:t xml:space="preserve">Projekto partnerio sutikimas dalyvauti projekte </w:t>
            </w:r>
            <w:r w:rsidRPr="23C3A90A">
              <w:rPr>
                <w:rFonts w:eastAsia="Calibri"/>
                <w:color w:val="70AD47" w:themeColor="accent6"/>
              </w:rPr>
              <w:t>(jeigu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2027F543" w14:textId="77777777" w:rsidR="00891C8E" w:rsidRDefault="009C04A2">
            <w:pPr>
              <w:jc w:val="center"/>
              <w:rPr>
                <w:rFonts w:eastAsia="Calibri"/>
                <w:szCs w:val="24"/>
              </w:rPr>
            </w:pPr>
            <w:r>
              <w:rPr>
                <w:rFonts w:ascii="MS Gothic" w:eastAsia="MS Gothic" w:hAnsi="MS Gothic"/>
                <w:szCs w:val="24"/>
              </w:rPr>
              <w:t>☐</w:t>
            </w:r>
          </w:p>
        </w:tc>
      </w:tr>
      <w:tr w:rsidR="00891C8E" w14:paraId="02635E85" w14:textId="77777777" w:rsidTr="23C3A90A">
        <w:trPr>
          <w:trHeight w:val="363"/>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0D25E569" w14:textId="62B1EC14" w:rsidR="00891C8E" w:rsidRDefault="23C3A90A">
            <w:pPr>
              <w:jc w:val="both"/>
            </w:pPr>
            <w:r>
              <w:t>Projekto išlaidas pagrindžiantys dokumentai</w:t>
            </w:r>
            <w:r w:rsidRPr="23C3A90A">
              <w:rPr>
                <w:color w:val="70AD47" w:themeColor="accent6"/>
              </w:rPr>
              <w:t xml:space="preserve"> (rekomenduojama) </w:t>
            </w:r>
          </w:p>
          <w:p w14:paraId="62FDB187" w14:textId="2872FF42" w:rsidR="00891C8E" w:rsidRDefault="23C3A90A" w:rsidP="23C3A90A">
            <w:r w:rsidRPr="23C3A90A">
              <w:rPr>
                <w:color w:val="70AD47" w:themeColor="accent6"/>
                <w:szCs w:val="24"/>
              </w:rPr>
              <w:t>Prie kiekvienos sąmatos išlaidų eilutės, t.y. prie kiekvienos prašomos lėšų sumos, pagrindžiamas nurodomų</w:t>
            </w:r>
          </w:p>
          <w:p w14:paraId="39A662E6" w14:textId="59D3F6EB" w:rsidR="00891C8E" w:rsidRDefault="23C3A90A">
            <w:r w:rsidRPr="23C3A90A">
              <w:rPr>
                <w:color w:val="70AD47" w:themeColor="accent6"/>
                <w:szCs w:val="24"/>
              </w:rPr>
              <w:t>išlaidų poreikis ir, jų apskaičiavimo būdas:</w:t>
            </w:r>
          </w:p>
          <w:p w14:paraId="7EC1EF1B" w14:textId="6DA73F99" w:rsidR="00891C8E" w:rsidRDefault="23C3A90A">
            <w:r w:rsidRPr="23C3A90A">
              <w:rPr>
                <w:color w:val="70AD47" w:themeColor="accent6"/>
                <w:szCs w:val="24"/>
              </w:rPr>
              <w:t>- Prekių ir paslaugų išlaidų dydį galite pagrįsti dokumentais (tiekėjų apklausomis, komerciniais pasiūlymais, ankstesnėmis sutartimis, vieša informacija apie kainas iš tiekėjų interneto svetainių (nuorodos), kuriomis remiantis buvo apskaičiuotos planuojamos išlaidos.</w:t>
            </w:r>
          </w:p>
          <w:p w14:paraId="1BB584AE" w14:textId="06603E51" w:rsidR="00891C8E" w:rsidRDefault="23C3A90A">
            <w:r w:rsidRPr="23C3A90A">
              <w:rPr>
                <w:color w:val="70AD47" w:themeColor="accent6"/>
                <w:szCs w:val="24"/>
              </w:rPr>
              <w:t>- Darbo užmokesčio dydį galite pagrįsti ankstesnėmis darbo sutartimis, vidine darbo apmokėjimo tvarka, vidutiniu rinkos darbo užmokesčiu pagal pareigybę ir pan.</w:t>
            </w:r>
          </w:p>
        </w:tc>
        <w:tc>
          <w:tcPr>
            <w:tcW w:w="2654" w:type="dxa"/>
            <w:tcBorders>
              <w:top w:val="single" w:sz="4" w:space="0" w:color="00000A"/>
              <w:left w:val="single" w:sz="4" w:space="0" w:color="00000A"/>
              <w:bottom w:val="single" w:sz="4" w:space="0" w:color="00000A"/>
              <w:right w:val="single" w:sz="4" w:space="0" w:color="00000A"/>
            </w:tcBorders>
            <w:vAlign w:val="center"/>
          </w:tcPr>
          <w:p w14:paraId="5F96A722" w14:textId="77777777" w:rsidR="00891C8E" w:rsidRDefault="00891C8E">
            <w:pPr>
              <w:jc w:val="center"/>
              <w:rPr>
                <w:rFonts w:eastAsia="Calibri"/>
                <w:szCs w:val="24"/>
              </w:rPr>
            </w:pPr>
          </w:p>
          <w:p w14:paraId="7BF29469" w14:textId="77777777" w:rsidR="00891C8E" w:rsidRDefault="009C04A2">
            <w:pPr>
              <w:jc w:val="center"/>
              <w:rPr>
                <w:rFonts w:eastAsia="Calibri"/>
                <w:szCs w:val="24"/>
              </w:rPr>
            </w:pPr>
            <w:r>
              <w:rPr>
                <w:rFonts w:ascii="MS Gothic" w:eastAsia="MS Gothic" w:hAnsi="MS Gothic"/>
                <w:szCs w:val="24"/>
              </w:rPr>
              <w:t>☐</w:t>
            </w:r>
          </w:p>
        </w:tc>
      </w:tr>
      <w:tr w:rsidR="00891C8E" w14:paraId="116CE7DB" w14:textId="77777777" w:rsidTr="23C3A90A">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08A250C7" w14:textId="77777777" w:rsidR="00891C8E" w:rsidRDefault="009C04A2">
            <w:pPr>
              <w:jc w:val="both"/>
              <w:rPr>
                <w:rFonts w:eastAsia="Calibri"/>
                <w:szCs w:val="24"/>
              </w:rPr>
            </w:pPr>
            <w:r>
              <w:rPr>
                <w:rFonts w:eastAsia="Calibri"/>
                <w:szCs w:val="24"/>
              </w:rPr>
              <w:t>Kiti dokumentai, kuriuos, pareiškėjo nuomone, tikslinga pateikti:</w:t>
            </w:r>
          </w:p>
          <w:p w14:paraId="5CB15CAF" w14:textId="77777777" w:rsidR="00891C8E" w:rsidRDefault="009C04A2">
            <w:r>
              <w:rPr>
                <w:rFonts w:eastAsia="Calibri"/>
                <w:szCs w:val="24"/>
              </w:rPr>
              <w:t>     </w:t>
            </w:r>
          </w:p>
        </w:tc>
        <w:tc>
          <w:tcPr>
            <w:tcW w:w="2654" w:type="dxa"/>
            <w:tcBorders>
              <w:top w:val="single" w:sz="4" w:space="0" w:color="00000A"/>
              <w:left w:val="single" w:sz="4" w:space="0" w:color="00000A"/>
              <w:bottom w:val="single" w:sz="4" w:space="0" w:color="00000A"/>
              <w:right w:val="single" w:sz="4" w:space="0" w:color="00000A"/>
            </w:tcBorders>
            <w:vAlign w:val="center"/>
          </w:tcPr>
          <w:p w14:paraId="5B95CD12" w14:textId="77777777" w:rsidR="00891C8E" w:rsidRDefault="00891C8E">
            <w:pPr>
              <w:jc w:val="center"/>
              <w:rPr>
                <w:rFonts w:eastAsia="Calibri"/>
                <w:szCs w:val="24"/>
              </w:rPr>
            </w:pPr>
          </w:p>
          <w:p w14:paraId="7C9F31AF" w14:textId="77777777" w:rsidR="00891C8E" w:rsidRDefault="009C04A2">
            <w:pPr>
              <w:jc w:val="center"/>
              <w:rPr>
                <w:rFonts w:eastAsia="Calibri"/>
                <w:szCs w:val="24"/>
              </w:rPr>
            </w:pPr>
            <w:r>
              <w:rPr>
                <w:rFonts w:ascii="MS Gothic" w:eastAsia="MS Gothic" w:hAnsi="MS Gothic"/>
                <w:szCs w:val="24"/>
              </w:rPr>
              <w:t>☐</w:t>
            </w:r>
          </w:p>
        </w:tc>
      </w:tr>
    </w:tbl>
    <w:p w14:paraId="5220BBB2" w14:textId="77777777" w:rsidR="00891C8E" w:rsidRDefault="00891C8E">
      <w:pPr>
        <w:jc w:val="both"/>
        <w:rPr>
          <w:rFonts w:eastAsia="Calibri"/>
          <w:b/>
          <w:szCs w:val="24"/>
        </w:rPr>
      </w:pPr>
    </w:p>
    <w:p w14:paraId="13CB595B" w14:textId="77777777" w:rsidR="00891C8E" w:rsidRDefault="00891C8E">
      <w:pPr>
        <w:jc w:val="both"/>
        <w:rPr>
          <w:rFonts w:eastAsia="Calibri"/>
          <w:b/>
          <w:szCs w:val="24"/>
        </w:rPr>
      </w:pPr>
    </w:p>
    <w:p w14:paraId="6D9C8D39" w14:textId="719B2638" w:rsidR="00891C8E" w:rsidRDefault="009C04A2">
      <w:pPr>
        <w:jc w:val="both"/>
        <w:rPr>
          <w:rFonts w:eastAsia="Calibri"/>
          <w:b/>
          <w:bCs/>
        </w:rPr>
      </w:pPr>
      <w:r>
        <w:rPr>
          <w:rFonts w:eastAsia="Calibri"/>
          <w:b/>
          <w:bCs/>
        </w:rPr>
        <w:t xml:space="preserve">9. SĄŽININGUMO DEKLARACIJA </w:t>
      </w:r>
    </w:p>
    <w:p w14:paraId="2D225A92" w14:textId="77777777" w:rsidR="00891C8E" w:rsidRDefault="009C04A2">
      <w:pPr>
        <w:jc w:val="both"/>
        <w:rPr>
          <w:rFonts w:eastAsia="Calibri"/>
          <w:b/>
          <w:bCs/>
        </w:rPr>
      </w:pPr>
      <w:r>
        <w:rPr>
          <w:rFonts w:eastAsia="Calibri"/>
          <w:b/>
          <w:bCs/>
        </w:rPr>
        <w:t xml:space="preserve">Atidžiai perskaitykite ir pažymėkite kiekvieną punktą. Deklaracijos nuostatų pažeidimai gali būti pagrindas nutraukti paraiškos vertinimą arba projekto sutartį bet kuriame projekto įgyvendinimo etape arba susigrąžinti skirtas lėšas jam pasibaigus.  </w:t>
      </w:r>
    </w:p>
    <w:p w14:paraId="675E05EE" w14:textId="77777777" w:rsidR="00891C8E" w:rsidRDefault="00891C8E">
      <w:pPr>
        <w:jc w:val="both"/>
        <w:rPr>
          <w:rFonts w:eastAsia="Calibri"/>
        </w:rPr>
      </w:pPr>
    </w:p>
    <w:p w14:paraId="07C6968C" w14:textId="77777777" w:rsidR="00891C8E" w:rsidRDefault="009C04A2">
      <w:pPr>
        <w:jc w:val="both"/>
        <w:rPr>
          <w:rFonts w:eastAsia="Calibri"/>
          <w:i/>
          <w:iCs/>
        </w:rPr>
      </w:pPr>
      <w:r>
        <w:rPr>
          <w:rFonts w:eastAsia="Calibri"/>
          <w:i/>
          <w:iCs/>
          <w:szCs w:val="24"/>
        </w:rPr>
        <w:t>Patvirtiname</w:t>
      </w:r>
      <w:r>
        <w:rPr>
          <w:rFonts w:eastAsia="Calibri"/>
          <w:i/>
          <w:iCs/>
        </w:rPr>
        <w:t>, kad šios paraiškos teikimo metu nėra toliau nurodytų aplinkybių:</w:t>
      </w:r>
    </w:p>
    <w:p w14:paraId="67E4E9D0" w14:textId="77777777" w:rsidR="00891C8E" w:rsidRDefault="009C04A2">
      <w:pPr>
        <w:tabs>
          <w:tab w:val="left" w:pos="643"/>
        </w:tabs>
        <w:ind w:firstLine="1134"/>
        <w:jc w:val="both"/>
        <w:rPr>
          <w:i/>
          <w:iCs/>
          <w:lang w:eastAsia="lt-LT"/>
        </w:rPr>
      </w:pPr>
      <w:r>
        <w:rPr>
          <w:rFonts w:ascii="MS Gothic" w:eastAsia="MS Gothic" w:hAnsi="MS Gothic"/>
          <w:bCs/>
          <w:szCs w:val="24"/>
        </w:rPr>
        <w:t>☐</w:t>
      </w:r>
      <w:r>
        <w:rPr>
          <w:i/>
          <w:iCs/>
          <w:szCs w:val="24"/>
          <w:lang w:eastAsia="lt-LT"/>
        </w:rPr>
        <w:t xml:space="preserve"> </w:t>
      </w:r>
      <w:r>
        <w:rPr>
          <w:i/>
          <w:iCs/>
          <w:lang w:eastAsia="lt-LT"/>
        </w:rPr>
        <w:t>pareiškėjas nėra sudaręs taikos sutarties su kreditoriais, sustabdęs ar apribojęs savo veiklos;</w:t>
      </w:r>
    </w:p>
    <w:p w14:paraId="48E218C0" w14:textId="77777777" w:rsidR="00891C8E" w:rsidRDefault="009C04A2">
      <w:pPr>
        <w:tabs>
          <w:tab w:val="left" w:pos="514"/>
        </w:tabs>
        <w:ind w:firstLine="1134"/>
        <w:jc w:val="both"/>
        <w:rPr>
          <w:i/>
          <w:iCs/>
          <w:lang w:eastAsia="lt-LT"/>
        </w:rPr>
      </w:pPr>
      <w:r>
        <w:rPr>
          <w:rFonts w:ascii="MS Gothic" w:eastAsia="MS Gothic" w:hAnsi="MS Gothic"/>
          <w:bCs/>
          <w:szCs w:val="24"/>
        </w:rPr>
        <w:t>☐</w:t>
      </w:r>
      <w:r>
        <w:rPr>
          <w:i/>
          <w:iCs/>
          <w:szCs w:val="24"/>
          <w:lang w:eastAsia="lt-LT"/>
        </w:rPr>
        <w:t xml:space="preserve"> </w:t>
      </w:r>
      <w:r>
        <w:rPr>
          <w:i/>
          <w:iCs/>
          <w:lang w:eastAsia="ja-JP"/>
        </w:rPr>
        <w:t>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017BAA33" w14:textId="77777777" w:rsidR="00891C8E" w:rsidRDefault="009C04A2">
      <w:pPr>
        <w:ind w:firstLine="1134"/>
        <w:jc w:val="both"/>
        <w:rPr>
          <w:i/>
          <w:iCs/>
          <w:lang w:eastAsia="ja-JP"/>
        </w:rPr>
      </w:pPr>
      <w:r>
        <w:rPr>
          <w:rFonts w:ascii="MS Gothic" w:eastAsia="MS Gothic" w:hAnsi="MS Gothic"/>
          <w:bCs/>
          <w:szCs w:val="24"/>
        </w:rPr>
        <w:t>☐</w:t>
      </w:r>
      <w:r>
        <w:rPr>
          <w:i/>
          <w:iCs/>
          <w:szCs w:val="24"/>
          <w:lang w:eastAsia="lt-LT"/>
        </w:rPr>
        <w:t xml:space="preserve"> </w:t>
      </w:r>
      <w:r>
        <w:rPr>
          <w:i/>
          <w:iCs/>
          <w:lang w:eastAsia="lt-LT"/>
        </w:rPr>
        <w:t>pareiškėjas paraiškoje arba jo prieduose nepateikė klaidinančios arba melagingos informacijos;</w:t>
      </w:r>
    </w:p>
    <w:p w14:paraId="3235E030" w14:textId="77777777" w:rsidR="00891C8E" w:rsidRDefault="009C04A2">
      <w:pPr>
        <w:tabs>
          <w:tab w:val="left" w:pos="754"/>
        </w:tabs>
        <w:ind w:firstLine="1134"/>
        <w:jc w:val="both"/>
        <w:rPr>
          <w:i/>
          <w:iCs/>
          <w:lang w:eastAsia="ar-SA"/>
        </w:rPr>
      </w:pPr>
      <w:r>
        <w:rPr>
          <w:rFonts w:ascii="MS Gothic" w:eastAsia="MS Gothic" w:hAnsi="MS Gothic"/>
          <w:bCs/>
          <w:szCs w:val="24"/>
        </w:rPr>
        <w:t>☐</w:t>
      </w:r>
      <w:r>
        <w:rPr>
          <w:i/>
          <w:iCs/>
          <w:szCs w:val="24"/>
          <w:lang w:eastAsia="lt-LT"/>
        </w:rPr>
        <w:t xml:space="preserve"> </w:t>
      </w:r>
      <w:r>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Pr>
          <w:rFonts w:eastAsia="Calibri"/>
          <w:i/>
          <w:iCs/>
        </w:rPr>
        <w:t xml:space="preserve">Vertinimo komisijos </w:t>
      </w:r>
      <w:r>
        <w:rPr>
          <w:i/>
          <w:iCs/>
          <w:lang w:eastAsia="lt-LT"/>
        </w:rPr>
        <w:t>nariams;</w:t>
      </w:r>
    </w:p>
    <w:p w14:paraId="2A78D045" w14:textId="77777777" w:rsidR="00891C8E" w:rsidRDefault="009C04A2">
      <w:pPr>
        <w:ind w:firstLine="1134"/>
        <w:jc w:val="both"/>
        <w:rPr>
          <w:i/>
          <w:iCs/>
        </w:rPr>
      </w:pPr>
      <w:r>
        <w:rPr>
          <w:rFonts w:ascii="MS Gothic" w:eastAsia="MS Gothic" w:hAnsi="MS Gothic"/>
          <w:bCs/>
          <w:szCs w:val="24"/>
        </w:rPr>
        <w:t>☐</w:t>
      </w:r>
      <w:r>
        <w:rPr>
          <w:i/>
          <w:iCs/>
          <w:szCs w:val="24"/>
          <w:lang w:eastAsia="lt-LT"/>
        </w:rPr>
        <w:t xml:space="preserve"> </w:t>
      </w:r>
      <w:r>
        <w:rPr>
          <w:rFonts w:eastAsia="Calibri"/>
          <w:i/>
          <w:iCs/>
        </w:rPr>
        <w:t xml:space="preserve">pareiškėjo  </w:t>
      </w:r>
      <w:r>
        <w:rPr>
          <w:rFonts w:eastAsia="Calibri"/>
          <w:i/>
          <w:iCs/>
          <w:szCs w:val="24"/>
        </w:rPr>
        <w:t xml:space="preserve">vadovui ar jo įgaliotam asmeniui </w:t>
      </w:r>
      <w:r>
        <w:rPr>
          <w:rFonts w:eastAsia="Calibri"/>
          <w:i/>
          <w:iCs/>
        </w:rPr>
        <w:t xml:space="preserve">yra žinoma, kad šioje deklaracijoje nurodžius klaidinančią ar melagingą informaciją, vadovaujantis Nevyriausybinių organizacijų ir bendruomeninės veiklos stiprinimo Aprašo 69.5 papunkčiu, sudaryta </w:t>
      </w:r>
      <w:r>
        <w:rPr>
          <w:i/>
          <w:iCs/>
        </w:rPr>
        <w:t xml:space="preserve">Valstybės biudžeto lėšų naudojimo projektui įgyvendinti pagal Nevyriausybinių organizacijų ir bendruomeninės veiklos stiprinimo 2022 metų veiksmų plano </w:t>
      </w:r>
      <w:r>
        <w:rPr>
          <w:i/>
          <w:iCs/>
          <w:szCs w:val="24"/>
        </w:rPr>
        <w:t>1.1.7  priemonę „</w:t>
      </w:r>
      <w:r>
        <w:rPr>
          <w:i/>
          <w:iCs/>
          <w:color w:val="00000A"/>
          <w:szCs w:val="24"/>
        </w:rPr>
        <w:t>Stiprinti bendruomeninę veiklą savivaldybėse</w:t>
      </w:r>
      <w:r>
        <w:rPr>
          <w:rFonts w:eastAsia="Calibri"/>
          <w:i/>
          <w:iCs/>
        </w:rPr>
        <w:t xml:space="preserve">“ </w:t>
      </w:r>
      <w:r>
        <w:rPr>
          <w:rFonts w:eastAsia="Calibri"/>
        </w:rPr>
        <w:t>įgyvendinimo, įgyvendinant bandomąjį modelį,</w:t>
      </w:r>
      <w:r>
        <w:rPr>
          <w:rFonts w:eastAsia="Calibri"/>
          <w:i/>
          <w:iCs/>
        </w:rPr>
        <w:t xml:space="preserve"> </w:t>
      </w:r>
      <w:r>
        <w:rPr>
          <w:i/>
          <w:iCs/>
        </w:rPr>
        <w:t>sutartis</w:t>
      </w:r>
      <w:r>
        <w:rPr>
          <w:rFonts w:eastAsia="Calibri"/>
          <w:i/>
          <w:iCs/>
        </w:rPr>
        <w:t xml:space="preserve"> bus vienašališkai nutraukta.</w:t>
      </w:r>
    </w:p>
    <w:p w14:paraId="2A5D6B44" w14:textId="77777777" w:rsidR="00891C8E" w:rsidRDefault="009C04A2">
      <w:pPr>
        <w:ind w:firstLine="1134"/>
        <w:jc w:val="both"/>
        <w:rPr>
          <w:rFonts w:eastAsia="Calibri"/>
          <w:i/>
          <w:iCs/>
          <w:lang w:eastAsia="ar-SA"/>
        </w:rPr>
      </w:pPr>
      <w:r>
        <w:rPr>
          <w:rFonts w:ascii="MS Gothic" w:eastAsia="MS Gothic" w:hAnsi="MS Gothic"/>
          <w:bCs/>
          <w:szCs w:val="24"/>
        </w:rPr>
        <w:lastRenderedPageBreak/>
        <w:t>☐</w:t>
      </w:r>
      <w:r>
        <w:rPr>
          <w:i/>
          <w:iCs/>
          <w:szCs w:val="24"/>
          <w:lang w:eastAsia="lt-LT"/>
        </w:rPr>
        <w:t xml:space="preserve"> </w:t>
      </w:r>
      <w:r>
        <w:rPr>
          <w:rFonts w:eastAsia="Calibri"/>
          <w:i/>
          <w:iCs/>
        </w:rPr>
        <w:t xml:space="preserve">visos </w:t>
      </w:r>
      <w:r>
        <w:rPr>
          <w:i/>
          <w:iCs/>
          <w:lang w:eastAsia="lt-LT"/>
        </w:rPr>
        <w:t>kartu su paraiška pateiktų dokumentų kopijos, taip pat dokumentų užsienio kalba vertimai, yra tikri.</w:t>
      </w:r>
    </w:p>
    <w:p w14:paraId="2FC17F8B" w14:textId="77777777" w:rsidR="00891C8E" w:rsidRDefault="00891C8E">
      <w:pPr>
        <w:ind w:right="-1440"/>
        <w:jc w:val="both"/>
        <w:rPr>
          <w:rFonts w:eastAsia="Calibri"/>
          <w:szCs w:val="24"/>
        </w:rPr>
      </w:pPr>
    </w:p>
    <w:p w14:paraId="0A4F7224" w14:textId="77777777" w:rsidR="00891C8E" w:rsidRDefault="00891C8E">
      <w:pPr>
        <w:ind w:right="-1440"/>
        <w:jc w:val="both"/>
        <w:rPr>
          <w:rFonts w:eastAsia="Calibri"/>
          <w:szCs w:val="24"/>
        </w:rPr>
      </w:pPr>
    </w:p>
    <w:p w14:paraId="5F954B8B" w14:textId="77777777" w:rsidR="00891C8E" w:rsidRDefault="009C04A2">
      <w:pPr>
        <w:ind w:right="-1440"/>
        <w:jc w:val="both"/>
        <w:rPr>
          <w:rFonts w:eastAsia="Calibri"/>
          <w:szCs w:val="24"/>
        </w:rPr>
      </w:pPr>
      <w:r>
        <w:rPr>
          <w:rFonts w:eastAsia="Calibri"/>
          <w:szCs w:val="24"/>
        </w:rPr>
        <w:t>Pareiškėjo vadovas ar jo įgaliotas asmuo    ________________                 ________________________</w:t>
      </w:r>
    </w:p>
    <w:p w14:paraId="14A07A89" w14:textId="77777777" w:rsidR="00891C8E" w:rsidRDefault="009C04A2">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14:paraId="754D8703" w14:textId="77777777" w:rsidR="00891C8E" w:rsidRDefault="009C04A2">
      <w:pPr>
        <w:ind w:left="1296" w:right="-1440" w:firstLine="434"/>
        <w:jc w:val="both"/>
        <w:rPr>
          <w:rFonts w:eastAsia="Calibri"/>
          <w:szCs w:val="24"/>
        </w:rPr>
      </w:pPr>
      <w:r>
        <w:rPr>
          <w:rFonts w:eastAsia="Calibri"/>
          <w:szCs w:val="24"/>
        </w:rPr>
        <w:t>A. V.</w:t>
      </w:r>
    </w:p>
    <w:p w14:paraId="5AE48A43" w14:textId="77777777" w:rsidR="00891C8E" w:rsidRDefault="00891C8E">
      <w:pPr>
        <w:ind w:left="1296" w:right="-1440" w:firstLine="434"/>
        <w:jc w:val="both"/>
        <w:rPr>
          <w:szCs w:val="24"/>
          <w:lang w:eastAsia="lt-LT"/>
        </w:rPr>
      </w:pPr>
    </w:p>
    <w:p w14:paraId="0B7FA9DF" w14:textId="6ABE266F" w:rsidR="00891C8E" w:rsidRDefault="23C3A90A" w:rsidP="23C3A90A">
      <w:pPr>
        <w:jc w:val="both"/>
      </w:pPr>
      <w:r w:rsidRPr="23C3A90A">
        <w:rPr>
          <w:color w:val="70AD47" w:themeColor="accent6"/>
          <w:szCs w:val="24"/>
          <w:lang w:val="lt"/>
        </w:rPr>
        <w:t>Paraišką galite pasirašyti:</w:t>
      </w:r>
    </w:p>
    <w:p w14:paraId="60ED9BE4" w14:textId="2C54FE2D" w:rsidR="00891C8E" w:rsidRDefault="23C3A90A" w:rsidP="23C3A90A">
      <w:pPr>
        <w:pStyle w:val="ListParagraph"/>
        <w:numPr>
          <w:ilvl w:val="0"/>
          <w:numId w:val="4"/>
        </w:numPr>
        <w:rPr>
          <w:color w:val="70AD47" w:themeColor="accent6"/>
          <w:szCs w:val="24"/>
          <w:lang w:val="lt"/>
        </w:rPr>
      </w:pPr>
      <w:r w:rsidRPr="23C3A90A">
        <w:rPr>
          <w:color w:val="70AD47" w:themeColor="accent6"/>
          <w:szCs w:val="24"/>
          <w:lang w:val="lt"/>
        </w:rPr>
        <w:t>paprastu parašu ir nuskenuoti;</w:t>
      </w:r>
    </w:p>
    <w:p w14:paraId="6B03D7FB" w14:textId="112E21A6" w:rsidR="00891C8E" w:rsidRDefault="23C3A90A" w:rsidP="23C3A90A">
      <w:pPr>
        <w:pStyle w:val="ListParagraph"/>
        <w:numPr>
          <w:ilvl w:val="0"/>
          <w:numId w:val="4"/>
        </w:numPr>
        <w:rPr>
          <w:color w:val="70AD47" w:themeColor="accent6"/>
          <w:szCs w:val="24"/>
          <w:lang w:val="lt"/>
        </w:rPr>
      </w:pPr>
      <w:r w:rsidRPr="23C3A90A">
        <w:rPr>
          <w:color w:val="70AD47" w:themeColor="accent6"/>
          <w:szCs w:val="24"/>
          <w:lang w:val="lt"/>
        </w:rPr>
        <w:t xml:space="preserve">kvalifikuotu elektroniniu parašu. Galite naudotis šia sistema: </w:t>
      </w:r>
      <w:hyperlink r:id="rId13">
        <w:r w:rsidRPr="23C3A90A">
          <w:rPr>
            <w:rStyle w:val="Hyperlink"/>
            <w:szCs w:val="24"/>
            <w:lang w:val="lt"/>
          </w:rPr>
          <w:t>https://www.gosign.lt/lt/</w:t>
        </w:r>
      </w:hyperlink>
      <w:r w:rsidRPr="23C3A90A">
        <w:rPr>
          <w:color w:val="70AD47" w:themeColor="accent6"/>
          <w:szCs w:val="24"/>
          <w:lang w:val="lt"/>
        </w:rPr>
        <w:t xml:space="preserve"> </w:t>
      </w:r>
    </w:p>
    <w:p w14:paraId="395BE6C8" w14:textId="6940E2BB" w:rsidR="00891C8E" w:rsidRDefault="23C3A90A" w:rsidP="23C3A90A">
      <w:pPr>
        <w:jc w:val="both"/>
      </w:pPr>
      <w:r w:rsidRPr="23C3A90A">
        <w:rPr>
          <w:color w:val="70AD47" w:themeColor="accent6"/>
          <w:szCs w:val="24"/>
          <w:lang w:val="lt"/>
        </w:rPr>
        <w:t xml:space="preserve"> </w:t>
      </w:r>
    </w:p>
    <w:p w14:paraId="40B4D6BA" w14:textId="509AF326" w:rsidR="00891C8E" w:rsidRDefault="23C3A90A" w:rsidP="23C3A90A">
      <w:pPr>
        <w:jc w:val="both"/>
      </w:pPr>
      <w:r w:rsidRPr="23C3A90A">
        <w:rPr>
          <w:color w:val="70AD47" w:themeColor="accent6"/>
          <w:szCs w:val="24"/>
          <w:lang w:val="lt"/>
        </w:rPr>
        <w:t>Antspaudas reikalingas tik tuo atveju, jeigu jo naudojimas numatytas jūsų bendruomeninės organizacijos steigimo dokumentuose.</w:t>
      </w:r>
    </w:p>
    <w:p w14:paraId="16C17A75" w14:textId="249B051C" w:rsidR="00891C8E" w:rsidRDefault="23C3A90A" w:rsidP="23C3A90A">
      <w:pPr>
        <w:jc w:val="both"/>
      </w:pPr>
      <w:r w:rsidRPr="23C3A90A">
        <w:rPr>
          <w:color w:val="70AD47" w:themeColor="accent6"/>
          <w:szCs w:val="24"/>
          <w:lang w:val="lt"/>
        </w:rPr>
        <w:t xml:space="preserve"> </w:t>
      </w:r>
    </w:p>
    <w:p w14:paraId="1DEE3DB4" w14:textId="4C5B7B45" w:rsidR="00891C8E" w:rsidRDefault="00891C8E" w:rsidP="23C3A90A">
      <w:pPr>
        <w:jc w:val="both"/>
        <w:rPr>
          <w:color w:val="70AD47" w:themeColor="accent6"/>
          <w:szCs w:val="24"/>
          <w:lang w:val="lt"/>
        </w:rPr>
      </w:pPr>
    </w:p>
    <w:p w14:paraId="50F40DEB" w14:textId="26065912" w:rsidR="00891C8E" w:rsidRDefault="00891C8E" w:rsidP="23C3A90A"/>
    <w:sectPr w:rsidR="00891C8E">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B329" w14:textId="77777777" w:rsidR="001E599B" w:rsidRDefault="001E599B">
      <w:r>
        <w:separator/>
      </w:r>
    </w:p>
  </w:endnote>
  <w:endnote w:type="continuationSeparator" w:id="0">
    <w:p w14:paraId="749FD847" w14:textId="77777777" w:rsidR="001E599B" w:rsidRDefault="001E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2D7" w14:textId="77777777" w:rsidR="00891C8E" w:rsidRDefault="00891C8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55C9" w14:textId="77777777" w:rsidR="00891C8E" w:rsidRDefault="00891C8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AFBA" w14:textId="77777777" w:rsidR="00891C8E" w:rsidRDefault="00891C8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4A58" w14:textId="77777777" w:rsidR="001E599B" w:rsidRDefault="001E599B">
      <w:r>
        <w:separator/>
      </w:r>
    </w:p>
  </w:footnote>
  <w:footnote w:type="continuationSeparator" w:id="0">
    <w:p w14:paraId="5BEEB460" w14:textId="77777777" w:rsidR="001E599B" w:rsidRDefault="001E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91C8E" w:rsidRDefault="009C04A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77A52294" w14:textId="77777777" w:rsidR="00891C8E" w:rsidRDefault="00891C8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891C8E" w:rsidRDefault="009C04A2">
    <w:pPr>
      <w:tabs>
        <w:tab w:val="center" w:pos="4680"/>
        <w:tab w:val="right" w:pos="9360"/>
      </w:tabs>
      <w:spacing w:after="160" w:line="259" w:lineRule="auto"/>
      <w:jc w:val="center"/>
      <w:rPr>
        <w:szCs w:val="24"/>
        <w:lang w:val="en-GB" w:eastAsia="lt-LT"/>
      </w:rPr>
    </w:pPr>
    <w:r>
      <w:rPr>
        <w:szCs w:val="24"/>
        <w:lang w:val="en-GB" w:eastAsia="lt-LT"/>
      </w:rPr>
      <w:fldChar w:fldCharType="begin"/>
    </w:r>
    <w:r>
      <w:rPr>
        <w:szCs w:val="24"/>
        <w:lang w:val="en-GB" w:eastAsia="lt-LT"/>
      </w:rPr>
      <w:instrText>PAGE   \* MERGEFORMAT</w:instrText>
    </w:r>
    <w:r>
      <w:rPr>
        <w:szCs w:val="24"/>
        <w:lang w:val="en-GB" w:eastAsia="lt-LT"/>
      </w:rPr>
      <w:fldChar w:fldCharType="separate"/>
    </w:r>
    <w:r>
      <w:rPr>
        <w:szCs w:val="24"/>
        <w:lang w:val="en-GB" w:eastAsia="lt-LT"/>
      </w:rPr>
      <w:t>2</w:t>
    </w:r>
    <w:r>
      <w:rPr>
        <w:szCs w:val="24"/>
        <w:lang w:val="en-GB" w:eastAsia="lt-LT"/>
      </w:rPr>
      <w:fldChar w:fldCharType="end"/>
    </w:r>
  </w:p>
  <w:p w14:paraId="007DCDA8" w14:textId="77777777" w:rsidR="00891C8E" w:rsidRDefault="00891C8E">
    <w:pPr>
      <w:tabs>
        <w:tab w:val="center" w:pos="4680"/>
        <w:tab w:val="right" w:pos="9360"/>
      </w:tabs>
      <w:spacing w:after="160" w:line="259" w:lineRule="auto"/>
      <w:rPr>
        <w:szCs w:val="24"/>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F0B1" w14:textId="77777777" w:rsidR="00891C8E" w:rsidRDefault="00891C8E">
    <w:pPr>
      <w:tabs>
        <w:tab w:val="center" w:pos="4680"/>
        <w:tab w:val="right" w:pos="9360"/>
      </w:tabs>
      <w:spacing w:after="160" w:line="259" w:lineRule="auto"/>
      <w:rPr>
        <w:sz w:val="22"/>
        <w:szCs w:val="22"/>
        <w:lang w:val="en-GB"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949"/>
    <w:multiLevelType w:val="hybridMultilevel"/>
    <w:tmpl w:val="2D520386"/>
    <w:lvl w:ilvl="0" w:tplc="954E3CEE">
      <w:start w:val="1"/>
      <w:numFmt w:val="decimal"/>
      <w:lvlText w:val="%1."/>
      <w:lvlJc w:val="left"/>
      <w:pPr>
        <w:ind w:left="720" w:hanging="360"/>
      </w:pPr>
    </w:lvl>
    <w:lvl w:ilvl="1" w:tplc="009830E8">
      <w:start w:val="1"/>
      <w:numFmt w:val="lowerLetter"/>
      <w:lvlText w:val="%2."/>
      <w:lvlJc w:val="left"/>
      <w:pPr>
        <w:ind w:left="1440" w:hanging="360"/>
      </w:pPr>
    </w:lvl>
    <w:lvl w:ilvl="2" w:tplc="9BFEFED4">
      <w:start w:val="1"/>
      <w:numFmt w:val="lowerRoman"/>
      <w:lvlText w:val="%3."/>
      <w:lvlJc w:val="right"/>
      <w:pPr>
        <w:ind w:left="2160" w:hanging="180"/>
      </w:pPr>
    </w:lvl>
    <w:lvl w:ilvl="3" w:tplc="D8BC43C6">
      <w:start w:val="1"/>
      <w:numFmt w:val="decimal"/>
      <w:lvlText w:val="%4."/>
      <w:lvlJc w:val="left"/>
      <w:pPr>
        <w:ind w:left="2880" w:hanging="360"/>
      </w:pPr>
    </w:lvl>
    <w:lvl w:ilvl="4" w:tplc="971A31C8">
      <w:start w:val="1"/>
      <w:numFmt w:val="lowerLetter"/>
      <w:lvlText w:val="%5."/>
      <w:lvlJc w:val="left"/>
      <w:pPr>
        <w:ind w:left="3600" w:hanging="360"/>
      </w:pPr>
    </w:lvl>
    <w:lvl w:ilvl="5" w:tplc="278A4944">
      <w:start w:val="1"/>
      <w:numFmt w:val="lowerRoman"/>
      <w:lvlText w:val="%6."/>
      <w:lvlJc w:val="right"/>
      <w:pPr>
        <w:ind w:left="4320" w:hanging="180"/>
      </w:pPr>
    </w:lvl>
    <w:lvl w:ilvl="6" w:tplc="1846821A">
      <w:start w:val="1"/>
      <w:numFmt w:val="decimal"/>
      <w:lvlText w:val="%7."/>
      <w:lvlJc w:val="left"/>
      <w:pPr>
        <w:ind w:left="5040" w:hanging="360"/>
      </w:pPr>
    </w:lvl>
    <w:lvl w:ilvl="7" w:tplc="B4A6D64E">
      <w:start w:val="1"/>
      <w:numFmt w:val="lowerLetter"/>
      <w:lvlText w:val="%8."/>
      <w:lvlJc w:val="left"/>
      <w:pPr>
        <w:ind w:left="5760" w:hanging="360"/>
      </w:pPr>
    </w:lvl>
    <w:lvl w:ilvl="8" w:tplc="04AEDF0E">
      <w:start w:val="1"/>
      <w:numFmt w:val="lowerRoman"/>
      <w:lvlText w:val="%9."/>
      <w:lvlJc w:val="right"/>
      <w:pPr>
        <w:ind w:left="6480" w:hanging="180"/>
      </w:pPr>
    </w:lvl>
  </w:abstractNum>
  <w:abstractNum w:abstractNumId="1" w15:restartNumberingAfterBreak="0">
    <w:nsid w:val="3A465F09"/>
    <w:multiLevelType w:val="hybridMultilevel"/>
    <w:tmpl w:val="29C249BA"/>
    <w:lvl w:ilvl="0" w:tplc="F0D24142">
      <w:start w:val="1"/>
      <w:numFmt w:val="bullet"/>
      <w:lvlText w:val="·"/>
      <w:lvlJc w:val="left"/>
      <w:pPr>
        <w:ind w:left="720" w:hanging="360"/>
      </w:pPr>
      <w:rPr>
        <w:rFonts w:ascii="Symbol" w:hAnsi="Symbol" w:hint="default"/>
      </w:rPr>
    </w:lvl>
    <w:lvl w:ilvl="1" w:tplc="D108D72E">
      <w:start w:val="1"/>
      <w:numFmt w:val="bullet"/>
      <w:lvlText w:val="o"/>
      <w:lvlJc w:val="left"/>
      <w:pPr>
        <w:ind w:left="1440" w:hanging="360"/>
      </w:pPr>
      <w:rPr>
        <w:rFonts w:ascii="Courier New" w:hAnsi="Courier New" w:hint="default"/>
      </w:rPr>
    </w:lvl>
    <w:lvl w:ilvl="2" w:tplc="7EBC7468">
      <w:start w:val="1"/>
      <w:numFmt w:val="bullet"/>
      <w:lvlText w:val=""/>
      <w:lvlJc w:val="left"/>
      <w:pPr>
        <w:ind w:left="2160" w:hanging="360"/>
      </w:pPr>
      <w:rPr>
        <w:rFonts w:ascii="Wingdings" w:hAnsi="Wingdings" w:hint="default"/>
      </w:rPr>
    </w:lvl>
    <w:lvl w:ilvl="3" w:tplc="4CF0F454">
      <w:start w:val="1"/>
      <w:numFmt w:val="bullet"/>
      <w:lvlText w:val=""/>
      <w:lvlJc w:val="left"/>
      <w:pPr>
        <w:ind w:left="2880" w:hanging="360"/>
      </w:pPr>
      <w:rPr>
        <w:rFonts w:ascii="Symbol" w:hAnsi="Symbol" w:hint="default"/>
      </w:rPr>
    </w:lvl>
    <w:lvl w:ilvl="4" w:tplc="CBDC3DBC">
      <w:start w:val="1"/>
      <w:numFmt w:val="bullet"/>
      <w:lvlText w:val="o"/>
      <w:lvlJc w:val="left"/>
      <w:pPr>
        <w:ind w:left="3600" w:hanging="360"/>
      </w:pPr>
      <w:rPr>
        <w:rFonts w:ascii="Courier New" w:hAnsi="Courier New" w:hint="default"/>
      </w:rPr>
    </w:lvl>
    <w:lvl w:ilvl="5" w:tplc="B38ECDB4">
      <w:start w:val="1"/>
      <w:numFmt w:val="bullet"/>
      <w:lvlText w:val=""/>
      <w:lvlJc w:val="left"/>
      <w:pPr>
        <w:ind w:left="4320" w:hanging="360"/>
      </w:pPr>
      <w:rPr>
        <w:rFonts w:ascii="Wingdings" w:hAnsi="Wingdings" w:hint="default"/>
      </w:rPr>
    </w:lvl>
    <w:lvl w:ilvl="6" w:tplc="19FC1ABC">
      <w:start w:val="1"/>
      <w:numFmt w:val="bullet"/>
      <w:lvlText w:val=""/>
      <w:lvlJc w:val="left"/>
      <w:pPr>
        <w:ind w:left="5040" w:hanging="360"/>
      </w:pPr>
      <w:rPr>
        <w:rFonts w:ascii="Symbol" w:hAnsi="Symbol" w:hint="default"/>
      </w:rPr>
    </w:lvl>
    <w:lvl w:ilvl="7" w:tplc="08B8C992">
      <w:start w:val="1"/>
      <w:numFmt w:val="bullet"/>
      <w:lvlText w:val="o"/>
      <w:lvlJc w:val="left"/>
      <w:pPr>
        <w:ind w:left="5760" w:hanging="360"/>
      </w:pPr>
      <w:rPr>
        <w:rFonts w:ascii="Courier New" w:hAnsi="Courier New" w:hint="default"/>
      </w:rPr>
    </w:lvl>
    <w:lvl w:ilvl="8" w:tplc="9E0823AC">
      <w:start w:val="1"/>
      <w:numFmt w:val="bullet"/>
      <w:lvlText w:val=""/>
      <w:lvlJc w:val="left"/>
      <w:pPr>
        <w:ind w:left="6480" w:hanging="360"/>
      </w:pPr>
      <w:rPr>
        <w:rFonts w:ascii="Wingdings" w:hAnsi="Wingdings" w:hint="default"/>
      </w:rPr>
    </w:lvl>
  </w:abstractNum>
  <w:abstractNum w:abstractNumId="2" w15:restartNumberingAfterBreak="0">
    <w:nsid w:val="47B36EDC"/>
    <w:multiLevelType w:val="hybridMultilevel"/>
    <w:tmpl w:val="93F6F21A"/>
    <w:lvl w:ilvl="0" w:tplc="718C8BFA">
      <w:start w:val="1"/>
      <w:numFmt w:val="bullet"/>
      <w:lvlText w:val=""/>
      <w:lvlJc w:val="left"/>
      <w:pPr>
        <w:ind w:left="720" w:hanging="360"/>
      </w:pPr>
      <w:rPr>
        <w:rFonts w:ascii="Symbol" w:hAnsi="Symbol" w:hint="default"/>
      </w:rPr>
    </w:lvl>
    <w:lvl w:ilvl="1" w:tplc="91806146">
      <w:start w:val="1"/>
      <w:numFmt w:val="bullet"/>
      <w:lvlText w:val="o"/>
      <w:lvlJc w:val="left"/>
      <w:pPr>
        <w:ind w:left="1440" w:hanging="360"/>
      </w:pPr>
      <w:rPr>
        <w:rFonts w:ascii="Courier New" w:hAnsi="Courier New" w:hint="default"/>
      </w:rPr>
    </w:lvl>
    <w:lvl w:ilvl="2" w:tplc="1B12C76A">
      <w:start w:val="1"/>
      <w:numFmt w:val="bullet"/>
      <w:lvlText w:val=""/>
      <w:lvlJc w:val="left"/>
      <w:pPr>
        <w:ind w:left="2160" w:hanging="360"/>
      </w:pPr>
      <w:rPr>
        <w:rFonts w:ascii="Wingdings" w:hAnsi="Wingdings" w:hint="default"/>
      </w:rPr>
    </w:lvl>
    <w:lvl w:ilvl="3" w:tplc="B71C2C24">
      <w:start w:val="1"/>
      <w:numFmt w:val="bullet"/>
      <w:lvlText w:val=""/>
      <w:lvlJc w:val="left"/>
      <w:pPr>
        <w:ind w:left="2880" w:hanging="360"/>
      </w:pPr>
      <w:rPr>
        <w:rFonts w:ascii="Symbol" w:hAnsi="Symbol" w:hint="default"/>
      </w:rPr>
    </w:lvl>
    <w:lvl w:ilvl="4" w:tplc="F0381746">
      <w:start w:val="1"/>
      <w:numFmt w:val="bullet"/>
      <w:lvlText w:val="o"/>
      <w:lvlJc w:val="left"/>
      <w:pPr>
        <w:ind w:left="3600" w:hanging="360"/>
      </w:pPr>
      <w:rPr>
        <w:rFonts w:ascii="Courier New" w:hAnsi="Courier New" w:hint="default"/>
      </w:rPr>
    </w:lvl>
    <w:lvl w:ilvl="5" w:tplc="6238713E">
      <w:start w:val="1"/>
      <w:numFmt w:val="bullet"/>
      <w:lvlText w:val=""/>
      <w:lvlJc w:val="left"/>
      <w:pPr>
        <w:ind w:left="4320" w:hanging="360"/>
      </w:pPr>
      <w:rPr>
        <w:rFonts w:ascii="Wingdings" w:hAnsi="Wingdings" w:hint="default"/>
      </w:rPr>
    </w:lvl>
    <w:lvl w:ilvl="6" w:tplc="F7BEC2BC">
      <w:start w:val="1"/>
      <w:numFmt w:val="bullet"/>
      <w:lvlText w:val=""/>
      <w:lvlJc w:val="left"/>
      <w:pPr>
        <w:ind w:left="5040" w:hanging="360"/>
      </w:pPr>
      <w:rPr>
        <w:rFonts w:ascii="Symbol" w:hAnsi="Symbol" w:hint="default"/>
      </w:rPr>
    </w:lvl>
    <w:lvl w:ilvl="7" w:tplc="368C0646">
      <w:start w:val="1"/>
      <w:numFmt w:val="bullet"/>
      <w:lvlText w:val="o"/>
      <w:lvlJc w:val="left"/>
      <w:pPr>
        <w:ind w:left="5760" w:hanging="360"/>
      </w:pPr>
      <w:rPr>
        <w:rFonts w:ascii="Courier New" w:hAnsi="Courier New" w:hint="default"/>
      </w:rPr>
    </w:lvl>
    <w:lvl w:ilvl="8" w:tplc="10389B98">
      <w:start w:val="1"/>
      <w:numFmt w:val="bullet"/>
      <w:lvlText w:val=""/>
      <w:lvlJc w:val="left"/>
      <w:pPr>
        <w:ind w:left="6480" w:hanging="360"/>
      </w:pPr>
      <w:rPr>
        <w:rFonts w:ascii="Wingdings" w:hAnsi="Wingdings" w:hint="default"/>
      </w:rPr>
    </w:lvl>
  </w:abstractNum>
  <w:abstractNum w:abstractNumId="3" w15:restartNumberingAfterBreak="0">
    <w:nsid w:val="51766A3E"/>
    <w:multiLevelType w:val="hybridMultilevel"/>
    <w:tmpl w:val="24A2AAD4"/>
    <w:lvl w:ilvl="0" w:tplc="21FE9788">
      <w:start w:val="1"/>
      <w:numFmt w:val="bullet"/>
      <w:lvlText w:val="·"/>
      <w:lvlJc w:val="left"/>
      <w:pPr>
        <w:ind w:left="720" w:hanging="360"/>
      </w:pPr>
      <w:rPr>
        <w:rFonts w:ascii="Symbol" w:hAnsi="Symbol" w:hint="default"/>
      </w:rPr>
    </w:lvl>
    <w:lvl w:ilvl="1" w:tplc="E8E2D172">
      <w:start w:val="1"/>
      <w:numFmt w:val="bullet"/>
      <w:lvlText w:val="o"/>
      <w:lvlJc w:val="left"/>
      <w:pPr>
        <w:ind w:left="1440" w:hanging="360"/>
      </w:pPr>
      <w:rPr>
        <w:rFonts w:ascii="Courier New" w:hAnsi="Courier New" w:hint="default"/>
      </w:rPr>
    </w:lvl>
    <w:lvl w:ilvl="2" w:tplc="9DBA711C">
      <w:start w:val="1"/>
      <w:numFmt w:val="bullet"/>
      <w:lvlText w:val=""/>
      <w:lvlJc w:val="left"/>
      <w:pPr>
        <w:ind w:left="2160" w:hanging="360"/>
      </w:pPr>
      <w:rPr>
        <w:rFonts w:ascii="Wingdings" w:hAnsi="Wingdings" w:hint="default"/>
      </w:rPr>
    </w:lvl>
    <w:lvl w:ilvl="3" w:tplc="ADF6604E">
      <w:start w:val="1"/>
      <w:numFmt w:val="bullet"/>
      <w:lvlText w:val=""/>
      <w:lvlJc w:val="left"/>
      <w:pPr>
        <w:ind w:left="2880" w:hanging="360"/>
      </w:pPr>
      <w:rPr>
        <w:rFonts w:ascii="Symbol" w:hAnsi="Symbol" w:hint="default"/>
      </w:rPr>
    </w:lvl>
    <w:lvl w:ilvl="4" w:tplc="2158A510">
      <w:start w:val="1"/>
      <w:numFmt w:val="bullet"/>
      <w:lvlText w:val="o"/>
      <w:lvlJc w:val="left"/>
      <w:pPr>
        <w:ind w:left="3600" w:hanging="360"/>
      </w:pPr>
      <w:rPr>
        <w:rFonts w:ascii="Courier New" w:hAnsi="Courier New" w:hint="default"/>
      </w:rPr>
    </w:lvl>
    <w:lvl w:ilvl="5" w:tplc="E8B87F6C">
      <w:start w:val="1"/>
      <w:numFmt w:val="bullet"/>
      <w:lvlText w:val=""/>
      <w:lvlJc w:val="left"/>
      <w:pPr>
        <w:ind w:left="4320" w:hanging="360"/>
      </w:pPr>
      <w:rPr>
        <w:rFonts w:ascii="Wingdings" w:hAnsi="Wingdings" w:hint="default"/>
      </w:rPr>
    </w:lvl>
    <w:lvl w:ilvl="6" w:tplc="F8129452">
      <w:start w:val="1"/>
      <w:numFmt w:val="bullet"/>
      <w:lvlText w:val=""/>
      <w:lvlJc w:val="left"/>
      <w:pPr>
        <w:ind w:left="5040" w:hanging="360"/>
      </w:pPr>
      <w:rPr>
        <w:rFonts w:ascii="Symbol" w:hAnsi="Symbol" w:hint="default"/>
      </w:rPr>
    </w:lvl>
    <w:lvl w:ilvl="7" w:tplc="98B6F4B8">
      <w:start w:val="1"/>
      <w:numFmt w:val="bullet"/>
      <w:lvlText w:val="o"/>
      <w:lvlJc w:val="left"/>
      <w:pPr>
        <w:ind w:left="5760" w:hanging="360"/>
      </w:pPr>
      <w:rPr>
        <w:rFonts w:ascii="Courier New" w:hAnsi="Courier New" w:hint="default"/>
      </w:rPr>
    </w:lvl>
    <w:lvl w:ilvl="8" w:tplc="E25EC85E">
      <w:start w:val="1"/>
      <w:numFmt w:val="bullet"/>
      <w:lvlText w:val=""/>
      <w:lvlJc w:val="left"/>
      <w:pPr>
        <w:ind w:left="6480" w:hanging="360"/>
      </w:pPr>
      <w:rPr>
        <w:rFonts w:ascii="Wingdings" w:hAnsi="Wingdings" w:hint="default"/>
      </w:rPr>
    </w:lvl>
  </w:abstractNum>
  <w:abstractNum w:abstractNumId="4" w15:restartNumberingAfterBreak="0">
    <w:nsid w:val="6A047944"/>
    <w:multiLevelType w:val="hybridMultilevel"/>
    <w:tmpl w:val="F56021CA"/>
    <w:lvl w:ilvl="0" w:tplc="ADE249FA">
      <w:start w:val="1"/>
      <w:numFmt w:val="decimal"/>
      <w:lvlText w:val="%1."/>
      <w:lvlJc w:val="left"/>
      <w:pPr>
        <w:ind w:left="720" w:hanging="360"/>
      </w:pPr>
    </w:lvl>
    <w:lvl w:ilvl="1" w:tplc="4C9C54C4">
      <w:start w:val="1"/>
      <w:numFmt w:val="lowerLetter"/>
      <w:lvlText w:val="%2."/>
      <w:lvlJc w:val="left"/>
      <w:pPr>
        <w:ind w:left="1440" w:hanging="360"/>
      </w:pPr>
    </w:lvl>
    <w:lvl w:ilvl="2" w:tplc="47308AC2">
      <w:start w:val="1"/>
      <w:numFmt w:val="lowerRoman"/>
      <w:lvlText w:val="%3."/>
      <w:lvlJc w:val="right"/>
      <w:pPr>
        <w:ind w:left="2160" w:hanging="180"/>
      </w:pPr>
    </w:lvl>
    <w:lvl w:ilvl="3" w:tplc="D2BC1C12">
      <w:start w:val="1"/>
      <w:numFmt w:val="decimal"/>
      <w:lvlText w:val="%4."/>
      <w:lvlJc w:val="left"/>
      <w:pPr>
        <w:ind w:left="2880" w:hanging="360"/>
      </w:pPr>
    </w:lvl>
    <w:lvl w:ilvl="4" w:tplc="31E203F4">
      <w:start w:val="1"/>
      <w:numFmt w:val="lowerLetter"/>
      <w:lvlText w:val="%5."/>
      <w:lvlJc w:val="left"/>
      <w:pPr>
        <w:ind w:left="3600" w:hanging="360"/>
      </w:pPr>
    </w:lvl>
    <w:lvl w:ilvl="5" w:tplc="FEC68946">
      <w:start w:val="1"/>
      <w:numFmt w:val="lowerRoman"/>
      <w:lvlText w:val="%6."/>
      <w:lvlJc w:val="right"/>
      <w:pPr>
        <w:ind w:left="4320" w:hanging="180"/>
      </w:pPr>
    </w:lvl>
    <w:lvl w:ilvl="6" w:tplc="ABB4BEBC">
      <w:start w:val="1"/>
      <w:numFmt w:val="decimal"/>
      <w:lvlText w:val="%7."/>
      <w:lvlJc w:val="left"/>
      <w:pPr>
        <w:ind w:left="5040" w:hanging="360"/>
      </w:pPr>
    </w:lvl>
    <w:lvl w:ilvl="7" w:tplc="A73081D2">
      <w:start w:val="1"/>
      <w:numFmt w:val="lowerLetter"/>
      <w:lvlText w:val="%8."/>
      <w:lvlJc w:val="left"/>
      <w:pPr>
        <w:ind w:left="5760" w:hanging="360"/>
      </w:pPr>
    </w:lvl>
    <w:lvl w:ilvl="8" w:tplc="DACC5074">
      <w:start w:val="1"/>
      <w:numFmt w:val="lowerRoman"/>
      <w:lvlText w:val="%9."/>
      <w:lvlJc w:val="right"/>
      <w:pPr>
        <w:ind w:left="6480" w:hanging="180"/>
      </w:pPr>
    </w:lvl>
  </w:abstractNum>
  <w:abstractNum w:abstractNumId="5" w15:restartNumberingAfterBreak="0">
    <w:nsid w:val="7EFA015F"/>
    <w:multiLevelType w:val="hybridMultilevel"/>
    <w:tmpl w:val="89A62102"/>
    <w:lvl w:ilvl="0" w:tplc="915C1F48">
      <w:start w:val="1"/>
      <w:numFmt w:val="bullet"/>
      <w:lvlText w:val=""/>
      <w:lvlJc w:val="left"/>
      <w:pPr>
        <w:ind w:left="1080" w:hanging="360"/>
      </w:pPr>
      <w:rPr>
        <w:rFonts w:ascii="Symbol" w:hAnsi="Symbol" w:hint="default"/>
      </w:rPr>
    </w:lvl>
    <w:lvl w:ilvl="1" w:tplc="91B8BF04">
      <w:start w:val="1"/>
      <w:numFmt w:val="bullet"/>
      <w:lvlText w:val="o"/>
      <w:lvlJc w:val="left"/>
      <w:pPr>
        <w:ind w:left="1800" w:hanging="360"/>
      </w:pPr>
      <w:rPr>
        <w:rFonts w:ascii="Courier New" w:hAnsi="Courier New" w:hint="default"/>
      </w:rPr>
    </w:lvl>
    <w:lvl w:ilvl="2" w:tplc="B2E6CA12">
      <w:start w:val="1"/>
      <w:numFmt w:val="bullet"/>
      <w:lvlText w:val=""/>
      <w:lvlJc w:val="left"/>
      <w:pPr>
        <w:ind w:left="2520" w:hanging="360"/>
      </w:pPr>
      <w:rPr>
        <w:rFonts w:ascii="Wingdings" w:hAnsi="Wingdings" w:hint="default"/>
      </w:rPr>
    </w:lvl>
    <w:lvl w:ilvl="3" w:tplc="98580A80">
      <w:start w:val="1"/>
      <w:numFmt w:val="bullet"/>
      <w:lvlText w:val=""/>
      <w:lvlJc w:val="left"/>
      <w:pPr>
        <w:ind w:left="3240" w:hanging="360"/>
      </w:pPr>
      <w:rPr>
        <w:rFonts w:ascii="Symbol" w:hAnsi="Symbol" w:hint="default"/>
      </w:rPr>
    </w:lvl>
    <w:lvl w:ilvl="4" w:tplc="43EACF8E">
      <w:start w:val="1"/>
      <w:numFmt w:val="bullet"/>
      <w:lvlText w:val="o"/>
      <w:lvlJc w:val="left"/>
      <w:pPr>
        <w:ind w:left="3960" w:hanging="360"/>
      </w:pPr>
      <w:rPr>
        <w:rFonts w:ascii="Courier New" w:hAnsi="Courier New" w:hint="default"/>
      </w:rPr>
    </w:lvl>
    <w:lvl w:ilvl="5" w:tplc="FE7EC0B2">
      <w:start w:val="1"/>
      <w:numFmt w:val="bullet"/>
      <w:lvlText w:val=""/>
      <w:lvlJc w:val="left"/>
      <w:pPr>
        <w:ind w:left="4680" w:hanging="360"/>
      </w:pPr>
      <w:rPr>
        <w:rFonts w:ascii="Wingdings" w:hAnsi="Wingdings" w:hint="default"/>
      </w:rPr>
    </w:lvl>
    <w:lvl w:ilvl="6" w:tplc="F56A975A">
      <w:start w:val="1"/>
      <w:numFmt w:val="bullet"/>
      <w:lvlText w:val=""/>
      <w:lvlJc w:val="left"/>
      <w:pPr>
        <w:ind w:left="5400" w:hanging="360"/>
      </w:pPr>
      <w:rPr>
        <w:rFonts w:ascii="Symbol" w:hAnsi="Symbol" w:hint="default"/>
      </w:rPr>
    </w:lvl>
    <w:lvl w:ilvl="7" w:tplc="D8F49732">
      <w:start w:val="1"/>
      <w:numFmt w:val="bullet"/>
      <w:lvlText w:val="o"/>
      <w:lvlJc w:val="left"/>
      <w:pPr>
        <w:ind w:left="6120" w:hanging="360"/>
      </w:pPr>
      <w:rPr>
        <w:rFonts w:ascii="Courier New" w:hAnsi="Courier New" w:hint="default"/>
      </w:rPr>
    </w:lvl>
    <w:lvl w:ilvl="8" w:tplc="06068B54">
      <w:start w:val="1"/>
      <w:numFmt w:val="bullet"/>
      <w:lvlText w:val=""/>
      <w:lvlJc w:val="left"/>
      <w:pPr>
        <w:ind w:left="6840" w:hanging="360"/>
      </w:pPr>
      <w:rPr>
        <w:rFonts w:ascii="Wingdings" w:hAnsi="Wingdings" w:hint="default"/>
      </w:rPr>
    </w:lvl>
  </w:abstractNum>
  <w:num w:numId="1" w16cid:durableId="860171757">
    <w:abstractNumId w:val="4"/>
  </w:num>
  <w:num w:numId="2" w16cid:durableId="1638026334">
    <w:abstractNumId w:val="5"/>
  </w:num>
  <w:num w:numId="3" w16cid:durableId="1804998329">
    <w:abstractNumId w:val="0"/>
  </w:num>
  <w:num w:numId="4" w16cid:durableId="1632861882">
    <w:abstractNumId w:val="3"/>
  </w:num>
  <w:num w:numId="5" w16cid:durableId="1570119195">
    <w:abstractNumId w:val="1"/>
  </w:num>
  <w:num w:numId="6" w16cid:durableId="111949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1E599B"/>
    <w:rsid w:val="003D6D11"/>
    <w:rsid w:val="0070FB8B"/>
    <w:rsid w:val="00891C8E"/>
    <w:rsid w:val="009C04A2"/>
    <w:rsid w:val="00BF6C4C"/>
    <w:rsid w:val="00FC3207"/>
    <w:rsid w:val="00FD78BE"/>
    <w:rsid w:val="0131ADEE"/>
    <w:rsid w:val="03F204D5"/>
    <w:rsid w:val="041C9072"/>
    <w:rsid w:val="0617C641"/>
    <w:rsid w:val="07A0EF72"/>
    <w:rsid w:val="07AF1D60"/>
    <w:rsid w:val="0889CE80"/>
    <w:rsid w:val="09E2D1D6"/>
    <w:rsid w:val="0BC16F42"/>
    <w:rsid w:val="0BF495E4"/>
    <w:rsid w:val="0C33FA00"/>
    <w:rsid w:val="0C9F3308"/>
    <w:rsid w:val="0CB82894"/>
    <w:rsid w:val="0D09F79F"/>
    <w:rsid w:val="0D73F396"/>
    <w:rsid w:val="0E2738DC"/>
    <w:rsid w:val="0E73DCEB"/>
    <w:rsid w:val="0EA5C800"/>
    <w:rsid w:val="0EEAFE5D"/>
    <w:rsid w:val="0EFA0AF8"/>
    <w:rsid w:val="0FA0ED9E"/>
    <w:rsid w:val="11076B23"/>
    <w:rsid w:val="124AAF0B"/>
    <w:rsid w:val="12B9FB99"/>
    <w:rsid w:val="13545009"/>
    <w:rsid w:val="13AEA007"/>
    <w:rsid w:val="14B5610C"/>
    <w:rsid w:val="151C916B"/>
    <w:rsid w:val="16A2ED1E"/>
    <w:rsid w:val="16C4BCA2"/>
    <w:rsid w:val="16DCE7E5"/>
    <w:rsid w:val="17A6DD1A"/>
    <w:rsid w:val="1811E321"/>
    <w:rsid w:val="184DB100"/>
    <w:rsid w:val="1886C9ED"/>
    <w:rsid w:val="191064D3"/>
    <w:rsid w:val="19E98161"/>
    <w:rsid w:val="1AA78FFE"/>
    <w:rsid w:val="1B05BBE4"/>
    <w:rsid w:val="1CE0F061"/>
    <w:rsid w:val="1D1555D0"/>
    <w:rsid w:val="1DDCC848"/>
    <w:rsid w:val="1E0218AA"/>
    <w:rsid w:val="1E161E9E"/>
    <w:rsid w:val="1E437831"/>
    <w:rsid w:val="2052768B"/>
    <w:rsid w:val="209C65A8"/>
    <w:rsid w:val="22383609"/>
    <w:rsid w:val="2366F1FA"/>
    <w:rsid w:val="23A867AC"/>
    <w:rsid w:val="23C3A90A"/>
    <w:rsid w:val="2484015E"/>
    <w:rsid w:val="251B5DA8"/>
    <w:rsid w:val="25B03A33"/>
    <w:rsid w:val="262E59BC"/>
    <w:rsid w:val="26A3FD26"/>
    <w:rsid w:val="27ACD3DB"/>
    <w:rsid w:val="28F87C52"/>
    <w:rsid w:val="29BD7E58"/>
    <w:rsid w:val="29F89F30"/>
    <w:rsid w:val="2A9EC9BF"/>
    <w:rsid w:val="2BCF3C3C"/>
    <w:rsid w:val="2C7C914F"/>
    <w:rsid w:val="2CE01808"/>
    <w:rsid w:val="2D8434FA"/>
    <w:rsid w:val="2DFF44E6"/>
    <w:rsid w:val="2EDBF975"/>
    <w:rsid w:val="2F20055B"/>
    <w:rsid w:val="2FBBC48D"/>
    <w:rsid w:val="304E9E12"/>
    <w:rsid w:val="3090C4E5"/>
    <w:rsid w:val="30BBD5BC"/>
    <w:rsid w:val="3126DBC3"/>
    <w:rsid w:val="315794EE"/>
    <w:rsid w:val="31FFFD66"/>
    <w:rsid w:val="322A77CC"/>
    <w:rsid w:val="3264CF56"/>
    <w:rsid w:val="32A983C7"/>
    <w:rsid w:val="3392256C"/>
    <w:rsid w:val="33FDB553"/>
    <w:rsid w:val="3459B62D"/>
    <w:rsid w:val="347DFAD9"/>
    <w:rsid w:val="34D69814"/>
    <w:rsid w:val="350A1396"/>
    <w:rsid w:val="353CC82C"/>
    <w:rsid w:val="35761E82"/>
    <w:rsid w:val="359985B4"/>
    <w:rsid w:val="35FA4CE6"/>
    <w:rsid w:val="37B89D8D"/>
    <w:rsid w:val="38D410DA"/>
    <w:rsid w:val="396F446D"/>
    <w:rsid w:val="39F8C1CB"/>
    <w:rsid w:val="3A0166F0"/>
    <w:rsid w:val="3A86DD8E"/>
    <w:rsid w:val="3AC741F1"/>
    <w:rsid w:val="3C2E4A6E"/>
    <w:rsid w:val="3D442900"/>
    <w:rsid w:val="3D4EE7BF"/>
    <w:rsid w:val="3E6451FD"/>
    <w:rsid w:val="3F85CF26"/>
    <w:rsid w:val="4075D248"/>
    <w:rsid w:val="40F61F12"/>
    <w:rsid w:val="4106E363"/>
    <w:rsid w:val="41DB744D"/>
    <w:rsid w:val="42093085"/>
    <w:rsid w:val="4242E566"/>
    <w:rsid w:val="42846395"/>
    <w:rsid w:val="42A4478B"/>
    <w:rsid w:val="43345E89"/>
    <w:rsid w:val="433C7BE3"/>
    <w:rsid w:val="4341EA67"/>
    <w:rsid w:val="43DE2F32"/>
    <w:rsid w:val="43E8EC09"/>
    <w:rsid w:val="43EF3863"/>
    <w:rsid w:val="43F85F71"/>
    <w:rsid w:val="4547D80D"/>
    <w:rsid w:val="455AD97C"/>
    <w:rsid w:val="455F44CA"/>
    <w:rsid w:val="458029DE"/>
    <w:rsid w:val="462F3765"/>
    <w:rsid w:val="4666DCE2"/>
    <w:rsid w:val="46DCA1A8"/>
    <w:rsid w:val="471602C5"/>
    <w:rsid w:val="47536765"/>
    <w:rsid w:val="47A4EB03"/>
    <w:rsid w:val="47E4E7C2"/>
    <w:rsid w:val="48006D01"/>
    <w:rsid w:val="485F9D9F"/>
    <w:rsid w:val="48778E76"/>
    <w:rsid w:val="49014781"/>
    <w:rsid w:val="4963B0F9"/>
    <w:rsid w:val="4B3A4E05"/>
    <w:rsid w:val="4CAA453C"/>
    <w:rsid w:val="4CEF46C3"/>
    <w:rsid w:val="4FBC2800"/>
    <w:rsid w:val="5026E785"/>
    <w:rsid w:val="517746E1"/>
    <w:rsid w:val="518F9548"/>
    <w:rsid w:val="52203427"/>
    <w:rsid w:val="52574A3B"/>
    <w:rsid w:val="53131742"/>
    <w:rsid w:val="53CE3182"/>
    <w:rsid w:val="540D2477"/>
    <w:rsid w:val="54798942"/>
    <w:rsid w:val="54906271"/>
    <w:rsid w:val="55F9F99D"/>
    <w:rsid w:val="567D00AC"/>
    <w:rsid w:val="56BE8869"/>
    <w:rsid w:val="5764DB05"/>
    <w:rsid w:val="576E835D"/>
    <w:rsid w:val="5796C61D"/>
    <w:rsid w:val="59F82F01"/>
    <w:rsid w:val="5A546F59"/>
    <w:rsid w:val="5BD94367"/>
    <w:rsid w:val="5BFC0C0D"/>
    <w:rsid w:val="5D3BE831"/>
    <w:rsid w:val="5D73FA37"/>
    <w:rsid w:val="5E30D9E4"/>
    <w:rsid w:val="5F05C4DD"/>
    <w:rsid w:val="5FF4E29A"/>
    <w:rsid w:val="60691E61"/>
    <w:rsid w:val="607388F3"/>
    <w:rsid w:val="608246BE"/>
    <w:rsid w:val="60938C2D"/>
    <w:rsid w:val="61687AA6"/>
    <w:rsid w:val="626E74BF"/>
    <w:rsid w:val="634A48DD"/>
    <w:rsid w:val="63A0BF23"/>
    <w:rsid w:val="642A35B0"/>
    <w:rsid w:val="643B40B3"/>
    <w:rsid w:val="653C8F84"/>
    <w:rsid w:val="659FC927"/>
    <w:rsid w:val="66D85FE5"/>
    <w:rsid w:val="6786E769"/>
    <w:rsid w:val="678B8207"/>
    <w:rsid w:val="68C166B8"/>
    <w:rsid w:val="692FE103"/>
    <w:rsid w:val="698EA6D8"/>
    <w:rsid w:val="6B014B75"/>
    <w:rsid w:val="6B0D320D"/>
    <w:rsid w:val="6CB7D4CD"/>
    <w:rsid w:val="6CF64D8C"/>
    <w:rsid w:val="6D5865BA"/>
    <w:rsid w:val="6D5C312A"/>
    <w:rsid w:val="6DA64880"/>
    <w:rsid w:val="6E482BA3"/>
    <w:rsid w:val="6E5AB2DC"/>
    <w:rsid w:val="6EF8018B"/>
    <w:rsid w:val="706BC200"/>
    <w:rsid w:val="71DC65DF"/>
    <w:rsid w:val="73194011"/>
    <w:rsid w:val="73989B6A"/>
    <w:rsid w:val="73F66D5A"/>
    <w:rsid w:val="741962EF"/>
    <w:rsid w:val="7590D9C8"/>
    <w:rsid w:val="76482CFC"/>
    <w:rsid w:val="769F25DE"/>
    <w:rsid w:val="77B221F2"/>
    <w:rsid w:val="78ECD412"/>
    <w:rsid w:val="7B03E635"/>
    <w:rsid w:val="7B0D3481"/>
    <w:rsid w:val="7B19E764"/>
    <w:rsid w:val="7B5B1FAD"/>
    <w:rsid w:val="7CC6FD34"/>
    <w:rsid w:val="7D311CAB"/>
    <w:rsid w:val="7E6617E7"/>
    <w:rsid w:val="7F4EB98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79D"/>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sign.lt/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mi.lt/evmi/paramos-gaveju-ir-politiniu-partiju-duomenys?p_p_id=beneficiariesportlet_WAR_EskisLiferayPortletsportlet&amp;p_p_state=normal&amp;p_p_mode=view&amp;_beneficiariesportlet_WAR_EskisLiferayPortletsportlet_javax.portlet.action=search&amp;_beneficiariesportlet_WAR_EskisLiferayPortletsportlet_jspPage=%2Fhtml%2Fbeneficiariesportlet%2Fview.jsp&amp;p_p_lifecycle=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druomenes@nisc.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3.xml><?xml version="1.0" encoding="utf-8"?>
<ds:datastoreItem xmlns:ds="http://schemas.openxmlformats.org/officeDocument/2006/customXml" ds:itemID="{CCBD14A0-D2CA-4CFF-BA36-709929F2CA0F}">
  <ds:schemaRefs>
    <ds:schemaRef ds:uri="http://schemas.openxmlformats.org/officeDocument/2006/bibliography"/>
  </ds:schemaRefs>
</ds:datastoreItem>
</file>

<file path=customXml/itemProps4.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Olga Zuravliova</cp:lastModifiedBy>
  <cp:revision>3</cp:revision>
  <dcterms:created xsi:type="dcterms:W3CDTF">2022-04-15T13:25:00Z</dcterms:created>
  <dcterms:modified xsi:type="dcterms:W3CDTF">2022-06-20T16:14:00Z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