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763A0" w14:textId="77777777" w:rsidR="00F77F1A" w:rsidRDefault="004B1BD4" w:rsidP="00F77F1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val="lt-LT" w:eastAsia="lt-LT"/>
        </w:rPr>
        <w:drawing>
          <wp:inline distT="0" distB="0" distL="0" distR="0" wp14:anchorId="73EC8367" wp14:editId="537A0CD7">
            <wp:extent cx="7204710" cy="3203148"/>
            <wp:effectExtent l="0" t="0" r="0" b="0"/>
            <wp:docPr id="1" name="Paveikslėlis 1" descr="Etaplius - Alyvų žiedai – ne tik į vazas mer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lius - Alyvų žiedai – ne tik į vazas merk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590" cy="32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AF9D" w14:textId="77777777" w:rsidR="00F77F1A" w:rsidRDefault="00F77F1A" w:rsidP="00F77F1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0F069B" w14:textId="77777777" w:rsidR="00F77F1A" w:rsidRPr="00CE72AE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</w:pP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>TRAKŲ RAJONO SAVIVALDYBĖS ADMINI</w:t>
      </w:r>
      <w:r w:rsidR="004B1BD4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STRACIJOS ŠVIETIMO </w:t>
      </w:r>
      <w:r w:rsidR="00562ADD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IR SPORTO </w:t>
      </w:r>
      <w:r w:rsidR="004B1BD4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>SKYRIAUS 2022</w:t>
      </w: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 M. </w:t>
      </w:r>
    </w:p>
    <w:p w14:paraId="497D49B7" w14:textId="77777777" w:rsidR="00F77F1A" w:rsidRPr="00CE72AE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</w:rPr>
        <w:t xml:space="preserve">BIRŽELIO </w:t>
      </w:r>
      <w:r w:rsidRPr="00CE72AE"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  <w:t>MĖNESIO VEIKLOS PLANAS</w:t>
      </w:r>
    </w:p>
    <w:p w14:paraId="6681D06A" w14:textId="77777777" w:rsidR="00F77F1A" w:rsidRPr="00CE72AE" w:rsidRDefault="00F77F1A" w:rsidP="00F77F1A">
      <w:pPr>
        <w:spacing w:after="0"/>
        <w:jc w:val="center"/>
        <w:rPr>
          <w:rFonts w:ascii="Times New Roman" w:hAnsi="Times New Roman"/>
          <w:b/>
          <w:bCs/>
          <w:color w:val="385623" w:themeColor="accent6" w:themeShade="80"/>
          <w:sz w:val="32"/>
          <w:szCs w:val="32"/>
          <w:lang w:val="lt-LT"/>
        </w:rPr>
      </w:pPr>
    </w:p>
    <w:tbl>
      <w:tblPr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4111"/>
        <w:gridCol w:w="1559"/>
        <w:gridCol w:w="2127"/>
        <w:gridCol w:w="3827"/>
        <w:gridCol w:w="3260"/>
      </w:tblGrid>
      <w:tr w:rsidR="00CE72AE" w:rsidRPr="00CE72AE" w14:paraId="4ECF8DC2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551AB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ADAD3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Data, laikas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991FE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27FBD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2D8E" w14:textId="77777777" w:rsidR="00F77F1A" w:rsidRPr="00CE72AE" w:rsidRDefault="00F77F1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4"/>
                <w:szCs w:val="24"/>
                <w:lang w:val="lt-LT"/>
              </w:rPr>
            </w:pPr>
            <w:r w:rsidRPr="00CE72AE">
              <w:rPr>
                <w:rFonts w:ascii="Times New Roman" w:hAnsi="Times New Roman"/>
                <w:b/>
                <w:bCs/>
                <w:color w:val="385623" w:themeColor="accent6" w:themeShade="80"/>
                <w:sz w:val="24"/>
                <w:szCs w:val="24"/>
                <w:lang w:val="lt-LT"/>
              </w:rPr>
              <w:t>Vieta</w:t>
            </w:r>
          </w:p>
        </w:tc>
      </w:tr>
      <w:tr w:rsidR="00051995" w:rsidRPr="0096424A" w14:paraId="2E54BE34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E17E8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Lietuvių kalbos ir literatūros valstybinis ir mokyklinis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7DD3E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4E9F9C0B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22A09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05199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J. Martyncevienė</w:t>
            </w:r>
          </w:p>
          <w:p w14:paraId="0B838585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05199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Gustas</w:t>
            </w:r>
          </w:p>
          <w:p w14:paraId="4FA60885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2FA1C1EA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E. Solovjova</w:t>
            </w:r>
          </w:p>
          <w:p w14:paraId="6B99018D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Valančiauskas</w:t>
            </w:r>
          </w:p>
          <w:p w14:paraId="67DD6C5D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32C97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buvę mokiniai, pasirinkę laikyti lietuvių kalbos ir literatūros VBE ar MBE pagrindinėje sesijoje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598D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</w:t>
            </w:r>
            <w:r w:rsidR="00450AE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Motiejaus Šimelionio</w:t>
            </w: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</w:p>
          <w:p w14:paraId="79D22EA4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Trakų Vytauto Didžiojo, Aukštadvario, Lentvario </w:t>
            </w:r>
            <w:r w:rsidR="00450AE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Henriko Senkevičiaus</w:t>
            </w:r>
          </w:p>
          <w:p w14:paraId="0F54412B" w14:textId="77777777" w:rsidR="00051995" w:rsidRPr="00051995" w:rsidRDefault="00051995" w:rsidP="0005199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5199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gimnazijos, Trakų suaugusiųjų mokymo centras.</w:t>
            </w:r>
          </w:p>
        </w:tc>
      </w:tr>
      <w:tr w:rsidR="00E40160" w:rsidRPr="00E40160" w14:paraId="52972486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1917C" w14:textId="77777777" w:rsidR="00E40160" w:rsidRPr="00E4016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Sutarčių dėl lėšų skyrimo vaikų socializacijos programoms vykdyti derinimas ir pasirašymas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6E531" w14:textId="77777777" w:rsidR="00E40160" w:rsidRPr="00E40160" w:rsidRDefault="00E40160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2–30 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3438B" w14:textId="77777777" w:rsidR="00E40160" w:rsidRP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314EB" w14:textId="77777777" w:rsidR="00E40160" w:rsidRPr="00E4016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Finansuotų vaikų socializacijos programų vykdytojai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B18" w14:textId="77777777" w:rsidR="00E40160" w:rsidRP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</w:t>
            </w:r>
            <w:r w:rsidR="00562AD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ir sporto </w:t>
            </w:r>
            <w:r w:rsidRPr="00E4016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skyrius, 303 kab.</w:t>
            </w:r>
          </w:p>
        </w:tc>
      </w:tr>
      <w:tr w:rsidR="00E40160" w:rsidRPr="000349C0" w14:paraId="05A53ADE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11A59" w14:textId="77777777" w:rsidR="00E40160" w:rsidRPr="00051995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Biologijos valstybini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brandos egzamin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 vykdymo grupės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90DD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98E4187" w14:textId="77777777" w:rsidR="00E40160" w:rsidRDefault="00E40160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D0AE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3976679F" w14:textId="77777777" w:rsidR="00E40160" w:rsidRPr="0005199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1263" w14:textId="77777777" w:rsidR="00E40160" w:rsidRPr="00051995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biologijos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085A" w14:textId="77777777" w:rsidR="00E40160" w:rsidRPr="0005199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0349C0" w14:paraId="19348BDD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005C8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Anglų kalbos valstybinio brandos egzamino (k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lausymo, skaitymo ir rašymo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dalies)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A86CB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60922257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C428A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Ramanauskienė</w:t>
            </w:r>
          </w:p>
          <w:p w14:paraId="5FD1874A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015F3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Motiejaus Šimelionio</w:t>
            </w:r>
            <w:r w:rsidRPr="009C5A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gimnazijos egzamino centro vykdytojai ir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CC9E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Motiejaus Šimelionio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E40160" w:rsidRPr="000349C0" w14:paraId="23DDD4DE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6552F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Anglų kalbos valstybinio brandos egzamino (k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lausymo, skaitymo ir rašymo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dalies)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B2E2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56015487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4A360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Varankevičienė</w:t>
            </w:r>
          </w:p>
          <w:p w14:paraId="0ECC55AC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F5903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Vytauto Didžiojo</w:t>
            </w:r>
            <w:r w:rsidRPr="009C5A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gimnazijos egzamino centro vykdytojai ir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A468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E40160" w:rsidRPr="000349C0" w14:paraId="7092F171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C0D23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Biologijos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0ABF0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261072D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D4641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785CFD95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3265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</w:t>
            </w: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biologijos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A82" w14:textId="77777777" w:rsidR="00E40160" w:rsidRPr="009C5A2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C5A2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96424A" w14:paraId="5B6949CC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5828C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Anglų kalbos (klausymo, skaitymo ir rašymo dalies)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E1080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6</w:t>
            </w: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1BBB798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2BCB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Ramanauskienė</w:t>
            </w:r>
          </w:p>
          <w:p w14:paraId="0EBFE1F7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Varankevičienė</w:t>
            </w:r>
          </w:p>
          <w:p w14:paraId="724C84B0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4A78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6C75F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 anglų kalbos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B96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Motiejaus Šimelionio</w:t>
            </w: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65BE950F" w14:textId="77777777" w:rsidR="00E40160" w:rsidRPr="006C75F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C75F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gimnazijos</w:t>
            </w:r>
          </w:p>
        </w:tc>
      </w:tr>
      <w:tr w:rsidR="00E40160" w:rsidRPr="000349C0" w14:paraId="5FAFA98C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0FFC8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455B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19257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7</w:t>
            </w:r>
            <w:r w:rsidRPr="004455B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2780906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455B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ED07E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37915D26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455B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F5072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455BA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Geografijos VBE vykdytojai,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16DC" w14:textId="77777777" w:rsidR="00E40160" w:rsidRPr="004455BA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4455B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0349C0" w14:paraId="0A086C14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83F77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7AFBD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8</w:t>
            </w: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E9DDB12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A3394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Blikertienė,</w:t>
            </w:r>
          </w:p>
          <w:p w14:paraId="7BC9A022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143B9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FB672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IV gimnazijų klasių mokiniai, išoriniai kandidatai, pasirinkę laikyti </w:t>
            </w: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geografijos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BDFE" w14:textId="77777777" w:rsidR="00E40160" w:rsidRPr="00FB6728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FB6728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Trakų Vytauto Didžiojo gimnazija </w:t>
            </w:r>
          </w:p>
        </w:tc>
      </w:tr>
      <w:tr w:rsidR="00E40160" w:rsidRPr="000349C0" w14:paraId="5110EE89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70017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32C1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</w:t>
            </w: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411707BE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</w:t>
            </w: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0EAC0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718AA2B6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10D96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A312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Motiejaus Šimelionio </w:t>
            </w:r>
            <w:r w:rsidRPr="001A312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gimnazijos matematikos VBE egzamino centro vykdytojai,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1BDE" w14:textId="77777777" w:rsidR="00E40160" w:rsidRPr="001A3121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Motiejaus Šimelionio</w:t>
            </w:r>
            <w:r w:rsidRPr="001A312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E40160" w:rsidRPr="000349C0" w14:paraId="3DE77969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BE446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1177D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</w:t>
            </w: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D3EE9E1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F43EB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L.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75FD467D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62B7D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710305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Trakų Vytauto Didžiojo gimnazijos matematikos VBE egzamino centro </w:t>
            </w:r>
            <w:r w:rsidRPr="00710305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lastRenderedPageBreak/>
              <w:t>vykdytojai,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A7A" w14:textId="77777777" w:rsidR="00E40160" w:rsidRPr="00710305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1030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Trakų Vytauto Didžiojo gimnazija</w:t>
            </w:r>
          </w:p>
        </w:tc>
      </w:tr>
      <w:tr w:rsidR="00E40160" w:rsidRPr="0096424A" w14:paraId="4C8F21E1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988BC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Matematikos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F7B18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0</w:t>
            </w: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67D25003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46C84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Ruškevičiūtė</w:t>
            </w:r>
            <w:proofErr w:type="spellEnd"/>
          </w:p>
          <w:p w14:paraId="63D3CD3B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4F754300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8266C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9C1D62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matematikos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EBC1" w14:textId="77777777" w:rsidR="00E40160" w:rsidRPr="009C1D62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Lentvario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Motiejaus Šimelionio</w:t>
            </w:r>
            <w:r w:rsidRPr="009C1D62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 Trakų Vytauto Didžiojo gimnazijos</w:t>
            </w:r>
          </w:p>
        </w:tc>
      </w:tr>
      <w:tr w:rsidR="00E40160" w:rsidRPr="000349C0" w14:paraId="5932142A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39B9E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Informacinių technologijų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5BEEF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10</w:t>
            </w: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07BABC0E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15.00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D27C6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567BA3BB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51DBD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40900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Informacinių technologijų VBE vykdytojai, 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CF93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Aukštadvario gimnazija</w:t>
            </w:r>
          </w:p>
        </w:tc>
      </w:tr>
      <w:tr w:rsidR="00E40160" w:rsidRPr="000349C0" w14:paraId="2EE5517A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C8052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hAnsi="Times New Roman"/>
                <w:sz w:val="24"/>
                <w:szCs w:val="24"/>
                <w:lang w:val="lt-LT"/>
              </w:rPr>
              <w:t>Informacinių technologijų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3CDAA" w14:textId="77777777" w:rsidR="00E40160" w:rsidRPr="00A40900" w:rsidRDefault="00E40160" w:rsidP="00E40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40900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A4090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47C5C09C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hAnsi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AEFF3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Valančiauskas</w:t>
            </w:r>
          </w:p>
          <w:p w14:paraId="6F53F77E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AA226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A4090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 laikyti informacinių technologijų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B91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4090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Aukštadvario gimnazija</w:t>
            </w:r>
          </w:p>
          <w:p w14:paraId="3ACEE99F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</w:tr>
      <w:tr w:rsidR="00E40160" w:rsidRPr="000349C0" w14:paraId="5A0E3062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3918F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2687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Trakų rajono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mokyklų mokinių tapybos darbų pleneras „Medeinos globoje 22“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3E56E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13 d.</w:t>
            </w:r>
          </w:p>
          <w:p w14:paraId="04A57592" w14:textId="77777777" w:rsidR="00E40160" w:rsidRPr="00A40900" w:rsidRDefault="00E40160" w:rsidP="00E40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C15E3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Pansevič</w:t>
            </w:r>
            <w:proofErr w:type="spellEnd"/>
          </w:p>
          <w:p w14:paraId="310099FB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Gujienė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FF6F7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6871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Trakų rajono mokyklų 5–8, 9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–</w:t>
            </w:r>
            <w:r w:rsidRPr="00726871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10 / gimnazijos I–IV klasių mokiniai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(paraiškas pateikti iki 2022-06-10 </w:t>
            </w:r>
            <w:hyperlink r:id="rId6" w:history="1">
              <w:r w:rsidRPr="00E977A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lt-LT" w:eastAsia="lt-LT"/>
                </w:rPr>
                <w:t>medeinatr@gmail.com</w:t>
              </w:r>
            </w:hyperlink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lt-LT" w:eastAsia="lt-LT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5832" w14:textId="77777777" w:rsidR="00E40160" w:rsidRPr="00A4090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Paluknio „Medeinos“ gimnazija</w:t>
            </w:r>
          </w:p>
        </w:tc>
      </w:tr>
      <w:tr w:rsidR="00E40160" w:rsidRPr="000349C0" w14:paraId="2F28ACB2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2FE9C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Istorijos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E8CCE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53FC5E20" w14:textId="77777777" w:rsidR="00E40160" w:rsidRPr="009E7C7B" w:rsidRDefault="00E40160" w:rsidP="00E40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E0AC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76BEE14D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6375E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bCs/>
                <w:lang w:val="pl-PL"/>
              </w:rPr>
            </w:pP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Istorijos valstybinio brandos egzamino vykdytojai,</w:t>
            </w:r>
          </w:p>
          <w:p w14:paraId="1C16D64F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6147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0349C0" w14:paraId="40F3DE10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60294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Istorijos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DC068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5 d.</w:t>
            </w:r>
          </w:p>
          <w:p w14:paraId="19DB2B0D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F6054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50EF1862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74555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istorijos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D700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E40160" w:rsidRPr="000349C0" w14:paraId="2F16B922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AD517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Fizikos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valstybinio brandos egzamino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DC5EB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16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28CEBE29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1F30E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2EB6107E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3724A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bCs/>
                <w:lang w:val="pl-PL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Fizikos</w:t>
            </w: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valstybinio brandos egzamino vykdytojai,</w:t>
            </w:r>
          </w:p>
          <w:p w14:paraId="2E64436C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administratorius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519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E40160" w:rsidRPr="000349C0" w14:paraId="2360FACF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1A28" w14:textId="77777777" w:rsidR="00E40160" w:rsidRPr="00613BA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613BAB">
              <w:rPr>
                <w:rFonts w:ascii="Times New Roman" w:hAnsi="Times New Roman"/>
                <w:sz w:val="24"/>
                <w:szCs w:val="24"/>
                <w:lang w:val="lt-LT"/>
              </w:rPr>
              <w:t>Rusų (užsienio) kalbos valstybinio brandos egzamino (klausymo, skaitymo ir rašymo dalies) vykdytojų mokymai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2AF9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  <w:r w:rsidRPr="00613BA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3166865F" w14:textId="77777777" w:rsidR="00E40160" w:rsidRPr="00613BA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DC447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Pileckis,</w:t>
            </w:r>
          </w:p>
          <w:p w14:paraId="6D9FA27E" w14:textId="77777777" w:rsidR="00E40160" w:rsidRPr="00613BA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9BFA6" w14:textId="77777777" w:rsidR="00E40160" w:rsidRPr="00613BA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613BAB">
              <w:rPr>
                <w:rFonts w:ascii="Times New Roman" w:hAnsi="Times New Roman"/>
                <w:sz w:val="24"/>
                <w:szCs w:val="24"/>
                <w:lang w:val="lt-LT"/>
              </w:rPr>
              <w:t>Rusų (užsienio) kalbos valstybinio brandos egzamino (klausymo, skaitymo ir rašymo dalies) vykdytojų mokymai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1127" w14:textId="77777777" w:rsidR="00E40160" w:rsidRPr="00613BA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E40160" w:rsidRPr="000349C0" w14:paraId="14931587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29191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Fizikos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7549F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17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401635A6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4EBA3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</w:t>
            </w:r>
          </w:p>
          <w:p w14:paraId="50A086E2" w14:textId="77777777" w:rsidR="00E40160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36E8F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E7C7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pasirinkę</w:t>
            </w: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fizikos</w:t>
            </w:r>
            <w:r w:rsidRPr="009E7C7B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15A" w14:textId="77777777" w:rsidR="00E40160" w:rsidRPr="009E7C7B" w:rsidRDefault="00E40160" w:rsidP="00E401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A22557" w:rsidRPr="000349C0" w14:paraId="3CF97D7A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59C3F" w14:textId="7B719D3F" w:rsidR="00A22557" w:rsidRDefault="00A22557" w:rsidP="00A225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I</w:t>
            </w:r>
            <w:r w:rsidRPr="00A2255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šsilavinimo pažymėjimų blankų išdavimas pagal pateiktą prašymą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1107" w14:textId="08F902E9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  Iki </w:t>
            </w:r>
            <w:r w:rsidRPr="00A2255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D9000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01FF" w14:textId="33C1FCA4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D. Vaičiūnė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38648" w14:textId="34060063" w:rsidR="00A22557" w:rsidRPr="009E7C7B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830" w14:textId="3D92EB92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2255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Švietimo </w:t>
            </w:r>
            <w:r w:rsidR="00BE20C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ir sporto </w:t>
            </w:r>
            <w:r w:rsidRPr="00A2255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skyrius, 301 kab.</w:t>
            </w:r>
          </w:p>
        </w:tc>
      </w:tr>
      <w:tr w:rsidR="00A22557" w:rsidRPr="000349C0" w14:paraId="2A54D978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88A0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E4BF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Rusų (užsienio) kalbos valstybinis brandos egzaminas (klausymo, skaitymo ir rašymo dalis)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F3EE3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2E4BF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0 d.</w:t>
            </w:r>
          </w:p>
          <w:p w14:paraId="7DFC5F5B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E4BF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31E8B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E4BF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Pileckis</w:t>
            </w:r>
          </w:p>
          <w:p w14:paraId="05179756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2E4BFC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573BD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2E4BF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</w:t>
            </w:r>
            <w:r w:rsidRPr="002E4BFC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, pasirinkę rusų (užsienio) kalbos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0E06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</w:t>
            </w:r>
            <w:r w:rsidRPr="009E7C7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</w:t>
            </w:r>
          </w:p>
        </w:tc>
      </w:tr>
      <w:tr w:rsidR="00A22557" w:rsidRPr="0096424A" w14:paraId="71C7D02B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7898B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Gimtųjų kalbų (lenkų, rusų) mokyklinis brandos egzaminas (II, III dalys)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44EC5" w14:textId="77777777" w:rsidR="00A22557" w:rsidRPr="00E84F04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</w:t>
            </w:r>
          </w:p>
          <w:p w14:paraId="2ADEBB07" w14:textId="77777777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9BEC1" w14:textId="77777777" w:rsidR="00A22557" w:rsidRPr="00E84F04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E. Solovjova</w:t>
            </w:r>
          </w:p>
          <w:p w14:paraId="19D7C955" w14:textId="77777777" w:rsidR="00A22557" w:rsidRPr="00E84F04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Pileckis</w:t>
            </w:r>
          </w:p>
          <w:p w14:paraId="065385D8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25947" w14:textId="77777777" w:rsidR="00A22557" w:rsidRPr="002E4BFC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84F04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Lentvario „Versmės“ gimnazijos abiturientai, pasirinkę rusų gimtosios kalbos MBE, ir Lentvario Henriko Senkevičiaus, Paluknio Longino Komolovskio, Trakų gimnazijų abiturientai, pasirinkę lenkų gimtosios kalbos MBE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E046" w14:textId="77777777" w:rsidR="00A22557" w:rsidRPr="00E84F04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„Versmės“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gimnazija (rusų kalbos MBE)</w:t>
            </w: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7D138AFC" w14:textId="77777777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E84F04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Henriko Senkevičiaus gimnazij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 (lenkų kalbos MBE)</w:t>
            </w:r>
          </w:p>
        </w:tc>
      </w:tr>
      <w:tr w:rsidR="00A22557" w:rsidRPr="000349C0" w14:paraId="1676A74C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EDBF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Chemijos valstybinis brandos egzaminas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700F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</w:t>
            </w: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  <w:p w14:paraId="5041C7B7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9.00 val.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9046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Pileckis,</w:t>
            </w:r>
          </w:p>
          <w:p w14:paraId="7F868A45" w14:textId="77777777" w:rsidR="00A22557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Valančiauskas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677365C9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Kuzborski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5114BF70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533F70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095A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33F7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Aukštadvario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 Lentvario „Versmės“ ir Trakų</w:t>
            </w:r>
            <w:r w:rsidRPr="00533F7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gimnazijų abiturientai, pasirinkę chemijos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71E" w14:textId="77777777" w:rsidR="00A22557" w:rsidRPr="00533F70" w:rsidRDefault="00A22557" w:rsidP="00A2255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Elektrėnų savivaldybės Vievio gimnazija</w:t>
            </w:r>
          </w:p>
        </w:tc>
      </w:tr>
      <w:tr w:rsidR="0096424A" w:rsidRPr="007C2612" w14:paraId="1C523A22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0BFE8" w14:textId="61DEA544" w:rsidR="0096424A" w:rsidRPr="00533F70" w:rsidRDefault="0096424A" w:rsidP="0096424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424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Švietimo įstaigų vadovų pasitarimas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71B8A" w14:textId="77777777" w:rsidR="0096424A" w:rsidRPr="0096424A" w:rsidRDefault="0096424A" w:rsidP="0096424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424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28 d.</w:t>
            </w:r>
          </w:p>
          <w:p w14:paraId="2FAEDA29" w14:textId="35683DF2" w:rsidR="0096424A" w:rsidRPr="00533F70" w:rsidRDefault="0096424A" w:rsidP="009642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424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D4B52" w14:textId="77777777" w:rsidR="0096424A" w:rsidRPr="0096424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96424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D. Dzigienė</w:t>
            </w:r>
          </w:p>
          <w:p w14:paraId="61F4172E" w14:textId="77777777" w:rsidR="0096424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3A11" w14:textId="2DDF83E6" w:rsidR="0096424A" w:rsidRPr="00533F70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6424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Švietimo įstaigų direktoriai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FC5" w14:textId="29F31A07" w:rsidR="0096424A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rajono savivaldybės posėdžių salė</w:t>
            </w:r>
          </w:p>
        </w:tc>
      </w:tr>
      <w:tr w:rsidR="0096424A" w:rsidRPr="000349C0" w14:paraId="0EC9EE18" w14:textId="77777777" w:rsidTr="00BC773A"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CC994" w14:textId="2392522B" w:rsidR="0096424A" w:rsidRPr="00E84F04" w:rsidRDefault="0096424A" w:rsidP="0096424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Mokinių pamokų lankomumo apskaitos ir mokyklos (pamokų) nelankymo prevencijos (II pusmečio ir metinės) ataskaitų pateikimas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E0ABB" w14:textId="7C5A2966" w:rsidR="0096424A" w:rsidRPr="00E84F04" w:rsidRDefault="007C2612" w:rsidP="0096424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 xml:space="preserve">Iki </w:t>
            </w:r>
            <w:r w:rsidR="0096424A"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30 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E8B36" w14:textId="6E565C91" w:rsidR="0096424A" w:rsidRPr="00E84F04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D. Vaičiūnė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F8A4E" w14:textId="022A1161" w:rsidR="0096424A" w:rsidRPr="00E84F04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22557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BD8E" w14:textId="48640CFD" w:rsidR="0096424A" w:rsidRPr="00E84F04" w:rsidRDefault="0096424A" w:rsidP="00964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225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Švietimo</w:t>
            </w:r>
            <w:r w:rsidR="00BE20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ir sporto</w:t>
            </w:r>
            <w:bookmarkStart w:id="0" w:name="_GoBack"/>
            <w:bookmarkEnd w:id="0"/>
            <w:r w:rsidRPr="00A225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skyrius</w:t>
            </w:r>
          </w:p>
        </w:tc>
      </w:tr>
      <w:tr w:rsidR="0096424A" w:rsidRPr="0096424A" w14:paraId="3A886075" w14:textId="77777777" w:rsidTr="00BC773A">
        <w:tblPrEx>
          <w:tblLook w:val="00A0" w:firstRow="1" w:lastRow="0" w:firstColumn="1" w:lastColumn="0" w:noHBand="0" w:noVBand="0"/>
        </w:tblPrEx>
        <w:trPr>
          <w:gridBefore w:val="1"/>
          <w:wBefore w:w="29" w:type="dxa"/>
          <w:trHeight w:val="561"/>
        </w:trPr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8775" w14:textId="77777777" w:rsidR="0096424A" w:rsidRPr="0096424A" w:rsidRDefault="0096424A" w:rsidP="0096424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val="lt-LT"/>
              </w:rPr>
            </w:pPr>
            <w:r w:rsidRPr="0096424A">
              <w:rPr>
                <w:rFonts w:ascii="Times New Roman" w:hAnsi="Times New Roman"/>
                <w:b/>
                <w:color w:val="385623" w:themeColor="accent6" w:themeShade="80"/>
                <w:sz w:val="28"/>
                <w:szCs w:val="28"/>
                <w:lang w:val="lt-LT"/>
              </w:rPr>
              <w:t>RAJONO MOKYTOJŲ METODINIŲ BŪRELIŲ VEIKLA</w:t>
            </w:r>
          </w:p>
        </w:tc>
      </w:tr>
      <w:tr w:rsidR="0096424A" w:rsidRPr="00562ADD" w14:paraId="58322CCB" w14:textId="77777777" w:rsidTr="00CC483B">
        <w:tblPrEx>
          <w:tblLook w:val="00A0" w:firstRow="1" w:lastRow="0" w:firstColumn="1" w:lastColumn="0" w:noHBand="0" w:noVBand="0"/>
        </w:tblPrEx>
        <w:trPr>
          <w:gridBefore w:val="1"/>
          <w:wBefore w:w="29" w:type="dxa"/>
          <w:trHeight w:val="12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34812" w14:textId="74874BEA" w:rsidR="0096424A" w:rsidRPr="00CC483B" w:rsidRDefault="0096424A" w:rsidP="0096424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17193">
              <w:rPr>
                <w:rFonts w:ascii="Times New Roman" w:hAnsi="Times New Roman"/>
                <w:sz w:val="24"/>
                <w:szCs w:val="24"/>
                <w:lang w:val="lt-LT"/>
              </w:rPr>
              <w:t>Rajono socialinių pedagogų nuotolinis susitikimas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0DB91" w14:textId="782B45F4" w:rsidR="0096424A" w:rsidRPr="00517193" w:rsidRDefault="0096424A" w:rsidP="00CC4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93">
              <w:rPr>
                <w:rFonts w:ascii="Times New Roman" w:hAnsi="Times New Roman"/>
                <w:sz w:val="24"/>
                <w:szCs w:val="24"/>
              </w:rPr>
              <w:t>2 d.</w:t>
            </w:r>
          </w:p>
          <w:p w14:paraId="78C41B6B" w14:textId="2E8E4A64" w:rsidR="0096424A" w:rsidRPr="000349C0" w:rsidRDefault="0096424A" w:rsidP="00CC4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193">
              <w:rPr>
                <w:rFonts w:ascii="Times New Roman" w:hAnsi="Times New Roman"/>
                <w:sz w:val="24"/>
                <w:szCs w:val="24"/>
              </w:rPr>
              <w:t>12</w:t>
            </w:r>
            <w:r w:rsidR="00CC483B">
              <w:rPr>
                <w:rFonts w:ascii="Times New Roman" w:hAnsi="Times New Roman"/>
                <w:sz w:val="24"/>
                <w:szCs w:val="24"/>
              </w:rPr>
              <w:t>.00</w:t>
            </w:r>
            <w:r w:rsidRPr="00517193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CDE98" w14:textId="77777777" w:rsidR="0096424A" w:rsidRPr="000349C0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S</w:t>
            </w:r>
            <w:r w:rsidRPr="000349C0">
              <w:rPr>
                <w:rFonts w:ascii="Times New Roman" w:hAnsi="Times New Roman"/>
                <w:sz w:val="24"/>
                <w:szCs w:val="24"/>
                <w:lang w:val="lt-LT"/>
              </w:rPr>
              <w:t>ocialinių pedagogų metodinio būrelio pirmininkė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4377A" w14:textId="77777777" w:rsidR="0096424A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6002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Trakų r. </w:t>
            </w:r>
            <w:proofErr w:type="spellStart"/>
            <w:r w:rsidRPr="00660026">
              <w:rPr>
                <w:rFonts w:ascii="Times New Roman" w:hAnsi="Times New Roman"/>
                <w:sz w:val="24"/>
                <w:szCs w:val="24"/>
                <w:lang w:val="lt-LT"/>
              </w:rPr>
              <w:t>soc</w:t>
            </w:r>
            <w:proofErr w:type="spellEnd"/>
            <w:r w:rsidRPr="00660026">
              <w:rPr>
                <w:rFonts w:ascii="Times New Roman" w:hAnsi="Times New Roman"/>
                <w:sz w:val="24"/>
                <w:szCs w:val="24"/>
                <w:lang w:val="lt-LT"/>
              </w:rPr>
              <w:t>. pedagogai ir logopedai</w:t>
            </w:r>
            <w:r w:rsidRPr="00BC773A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7F60F704" w14:textId="77777777" w:rsidR="0096424A" w:rsidRPr="00BC773A" w:rsidRDefault="0096424A" w:rsidP="0096424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6165" w14:textId="77777777" w:rsidR="0096424A" w:rsidRPr="00562ADD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62ADD">
              <w:rPr>
                <w:rFonts w:ascii="Times New Roman" w:hAnsi="Times New Roman"/>
                <w:sz w:val="24"/>
                <w:szCs w:val="24"/>
                <w:lang w:val="pl-PL"/>
              </w:rPr>
              <w:t>Nuotoliniu būdu</w:t>
            </w:r>
          </w:p>
        </w:tc>
      </w:tr>
      <w:tr w:rsidR="0096424A" w:rsidRPr="00562ADD" w14:paraId="1F598C45" w14:textId="77777777" w:rsidTr="000349C0">
        <w:tblPrEx>
          <w:tblLook w:val="00A0" w:firstRow="1" w:lastRow="0" w:firstColumn="1" w:lastColumn="0" w:noHBand="0" w:noVBand="0"/>
        </w:tblPrEx>
        <w:trPr>
          <w:gridBefore w:val="1"/>
          <w:wBefore w:w="29" w:type="dxa"/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D3E11" w14:textId="77777777" w:rsidR="0096424A" w:rsidRPr="00BA0728" w:rsidRDefault="0096424A" w:rsidP="0096424A">
            <w:pPr>
              <w:rPr>
                <w:rFonts w:ascii="Times New Roman" w:hAnsi="Times New Roman"/>
                <w:sz w:val="24"/>
                <w:szCs w:val="24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 xml:space="preserve">Respublikinio ikimokyklinio ir priešmokyklinio ugdymo įstaigų švietimo pagalbos specialistų projekto ,,Ugdymas pasitelkiant </w:t>
            </w:r>
            <w:r w:rsidRPr="00517193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pojūčius“ užbaigimas</w:t>
            </w: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/apibendrinimas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2CF3F" w14:textId="42A0A663" w:rsidR="0096424A" w:rsidRPr="00BA0728" w:rsidRDefault="0096424A" w:rsidP="00CC48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15 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558C9" w14:textId="77777777" w:rsidR="0096424A" w:rsidRPr="00BA0728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Lentvario l/d ,,Šilas‘‘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FA00" w14:textId="77777777" w:rsidR="0096424A" w:rsidRPr="00BA0728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A9D0" w14:textId="77777777" w:rsidR="0096424A" w:rsidRPr="00BA0728" w:rsidRDefault="0096424A" w:rsidP="00964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Trakų švietimo centras</w:t>
            </w:r>
          </w:p>
        </w:tc>
      </w:tr>
    </w:tbl>
    <w:p w14:paraId="1886C639" w14:textId="41D070E1" w:rsidR="00660026" w:rsidRPr="00660026" w:rsidRDefault="00660026" w:rsidP="00CC483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Arial Unicode MS" w:hAnsi="Times New Roman"/>
          <w:b/>
          <w:color w:val="385623" w:themeColor="accent6" w:themeShade="80"/>
          <w:kern w:val="2"/>
          <w:sz w:val="32"/>
          <w:szCs w:val="32"/>
          <w:lang w:val="lt-LT" w:eastAsia="lt-LT"/>
        </w:rPr>
      </w:pPr>
      <w:r w:rsidRPr="00660026">
        <w:rPr>
          <w:rFonts w:ascii="Times New Roman" w:eastAsia="Arial Unicode MS" w:hAnsi="Times New Roman"/>
          <w:b/>
          <w:color w:val="385623" w:themeColor="accent6" w:themeShade="80"/>
          <w:kern w:val="2"/>
          <w:sz w:val="32"/>
          <w:szCs w:val="32"/>
          <w:lang w:val="lt-LT" w:eastAsia="lt-LT"/>
        </w:rPr>
        <w:lastRenderedPageBreak/>
        <w:t>KVALIFIKACIJOS TOBULINIMO RENGINIAI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248"/>
        <w:gridCol w:w="2192"/>
        <w:gridCol w:w="2990"/>
        <w:gridCol w:w="2934"/>
      </w:tblGrid>
      <w:tr w:rsidR="00660026" w:rsidRPr="00660026" w14:paraId="14B43D14" w14:textId="77777777" w:rsidTr="006600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135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  <w:t>Priemonės pavadinimas</w:t>
            </w:r>
          </w:p>
          <w:p w14:paraId="15BF7016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A773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CE1A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  <w:t>Atsakingi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A7DF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  <w:t>Dalyviai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31E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b/>
                <w:bCs/>
                <w:color w:val="385623" w:themeColor="accent6" w:themeShade="80"/>
                <w:kern w:val="2"/>
                <w:sz w:val="28"/>
                <w:szCs w:val="28"/>
                <w:lang w:val="lt-LT" w:eastAsia="lt-LT"/>
              </w:rPr>
              <w:t>Vieta</w:t>
            </w:r>
          </w:p>
        </w:tc>
      </w:tr>
      <w:tr w:rsidR="00660026" w:rsidRPr="00660026" w14:paraId="5E3FDFD8" w14:textId="77777777" w:rsidTr="006600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063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Seminaras ,,Asmeninių ir grupinių tiriamųjų (kūrybinių) ugdomųjų projektų vieta šiuolaikinėje pamokoje: planavimas, organizavimas ir vertinimas‘‘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7B4" w14:textId="0F0B089C" w:rsidR="00CC483B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 ir 8 d.</w:t>
            </w:r>
          </w:p>
          <w:p w14:paraId="1A8811AE" w14:textId="521ADD32" w:rsidR="00660026" w:rsidRPr="00660026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14.00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046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2E2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Rūdiškių gimnazijos pedagogai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FD8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Nuotoliniu būdu</w:t>
            </w:r>
          </w:p>
        </w:tc>
      </w:tr>
      <w:tr w:rsidR="00660026" w:rsidRPr="00660026" w14:paraId="73E55B53" w14:textId="77777777" w:rsidTr="006600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B28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Seminaras ,,Auklėtojo padėjėjo vaidmuo, kuriant sveiką ir saugią aplinką. Higienos reikalavimai ir jų laikymasis‘‘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FC9" w14:textId="15B8860F" w:rsidR="00CC483B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8 d.</w:t>
            </w:r>
          </w:p>
          <w:p w14:paraId="399957A1" w14:textId="1E1B3B24" w:rsidR="00660026" w:rsidRPr="00660026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13</w:t>
            </w:r>
            <w:r w:rsidR="00CC483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.00</w:t>
            </w: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1F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BBD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Auklėtojų padėjėjai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D475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Nuotoliniu būdu</w:t>
            </w:r>
          </w:p>
        </w:tc>
      </w:tr>
      <w:tr w:rsidR="00660026" w:rsidRPr="00660026" w14:paraId="625CDB48" w14:textId="77777777" w:rsidTr="006600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2A7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Seminaras ,,Pasirenkime VP (Viešųjų pirkimų) testui‘‘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206" w14:textId="77777777" w:rsidR="00CC483B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15 ir 16 d.</w:t>
            </w:r>
          </w:p>
          <w:p w14:paraId="72BA121D" w14:textId="5C4BB9F4" w:rsidR="00660026" w:rsidRPr="00660026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10</w:t>
            </w:r>
            <w:r w:rsidR="00CC483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.00</w:t>
            </w: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D61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357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Įstaigų darbuotojai, atsakingi už VP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92B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Nuotoliniu būdu</w:t>
            </w:r>
          </w:p>
        </w:tc>
      </w:tr>
      <w:tr w:rsidR="00660026" w:rsidRPr="00660026" w14:paraId="4D9E8F69" w14:textId="77777777" w:rsidTr="0066002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77D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Seminaras ,,Auklėtojo padėjėjo vaidmuo, kuriant sveiką ir saugią aplinką. Higienos reikalavimai ir jų laikymasis‘‘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365" w14:textId="77777777" w:rsidR="00CC483B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16 d.</w:t>
            </w:r>
          </w:p>
          <w:p w14:paraId="235B0797" w14:textId="627860F0" w:rsidR="00660026" w:rsidRPr="00660026" w:rsidRDefault="00660026" w:rsidP="00CC483B">
            <w:pPr>
              <w:widowControl w:val="0"/>
              <w:tabs>
                <w:tab w:val="left" w:pos="2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13</w:t>
            </w:r>
            <w:r w:rsidR="00CC483B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.00</w:t>
            </w: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506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Trakų švietimo centras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7B8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Auklėtojų padėjėjai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774" w14:textId="77777777" w:rsidR="00660026" w:rsidRPr="00660026" w:rsidRDefault="00660026" w:rsidP="0066002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</w:pPr>
            <w:r w:rsidRPr="0066002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 w:eastAsia="lt-LT"/>
              </w:rPr>
              <w:t>Nuotoliniu būdu</w:t>
            </w:r>
          </w:p>
        </w:tc>
      </w:tr>
    </w:tbl>
    <w:p w14:paraId="56F099EB" w14:textId="77777777" w:rsidR="00660026" w:rsidRPr="00660026" w:rsidRDefault="00660026" w:rsidP="0066002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val="lt-LT" w:eastAsia="lt-LT"/>
        </w:rPr>
      </w:pPr>
    </w:p>
    <w:p w14:paraId="27FFA206" w14:textId="3CBDF95D" w:rsidR="0099564F" w:rsidRPr="00CC483B" w:rsidRDefault="00562ADD" w:rsidP="00CC483B"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</w:pPr>
      <w:r w:rsidRPr="00562ADD"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  <w:t>VILNIAUS ARKIVYSKUPIJOS KATECHETIKOS CENTRO KVALIFIKACIJOS TOBULINIMO RENGINIAI</w:t>
      </w:r>
      <w:r>
        <w:rPr>
          <w:rFonts w:ascii="Times New Roman" w:hAnsi="Times New Roman"/>
          <w:b/>
          <w:color w:val="385623" w:themeColor="accent6" w:themeShade="80"/>
          <w:sz w:val="32"/>
          <w:szCs w:val="32"/>
          <w:lang w:val="lt-LT"/>
        </w:rPr>
        <w:t xml:space="preserve"> (BIRŽELIO–RUGPJŪČIO MĖN.)</w:t>
      </w:r>
    </w:p>
    <w:tbl>
      <w:tblPr>
        <w:tblpPr w:leftFromText="180" w:rightFromText="180" w:vertAnchor="text" w:horzAnchor="margin" w:tblpXSpec="center" w:tblpY="346"/>
        <w:tblW w:w="152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048"/>
        <w:gridCol w:w="1676"/>
        <w:gridCol w:w="993"/>
        <w:gridCol w:w="1984"/>
        <w:gridCol w:w="2511"/>
        <w:gridCol w:w="3510"/>
      </w:tblGrid>
      <w:tr w:rsidR="00562ADD" w:rsidRPr="00B81580" w14:paraId="48FDE4AB" w14:textId="77777777" w:rsidTr="00562A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4F7965A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Eil</w:t>
            </w:r>
            <w:proofErr w:type="spellEnd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.</w:t>
            </w:r>
          </w:p>
          <w:p w14:paraId="794FA9D2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E729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Renginio</w:t>
            </w:r>
            <w:proofErr w:type="spellEnd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pavadinimas</w:t>
            </w:r>
            <w:proofErr w:type="spellEnd"/>
          </w:p>
          <w:p w14:paraId="3BDACBC3" w14:textId="77777777" w:rsidR="00562ADD" w:rsidRPr="00B81580" w:rsidRDefault="00562ADD" w:rsidP="0069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D6B3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779B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Valanda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4255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AC98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Organizatoriai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0467" w14:textId="77777777" w:rsidR="00562ADD" w:rsidRPr="00B81580" w:rsidRDefault="00562ADD" w:rsidP="00690E9F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Kontaktai</w:t>
            </w:r>
            <w:proofErr w:type="spellEnd"/>
          </w:p>
        </w:tc>
      </w:tr>
      <w:tr w:rsidR="00562ADD" w:rsidRPr="00B81580" w14:paraId="5C526CBE" w14:textId="77777777" w:rsidTr="00562A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AB3" w14:textId="77777777" w:rsidR="00562ADD" w:rsidRPr="00B81580" w:rsidRDefault="00562ADD" w:rsidP="0069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B8158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6520F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5A315E">
              <w:rPr>
                <w:b/>
                <w:bCs/>
                <w:kern w:val="36"/>
              </w:rPr>
              <w:t xml:space="preserve"> </w:t>
            </w:r>
            <w:r w:rsidRPr="005A315E">
              <w:rPr>
                <w:b/>
              </w:rPr>
              <w:t xml:space="preserve">Piligriminė kelionė Vilnius - </w:t>
            </w:r>
            <w:proofErr w:type="spellStart"/>
            <w:r w:rsidRPr="005A315E">
              <w:rPr>
                <w:b/>
              </w:rPr>
              <w:t>Sokolka</w:t>
            </w:r>
            <w:proofErr w:type="spellEnd"/>
            <w:r w:rsidRPr="005A315E">
              <w:rPr>
                <w:b/>
              </w:rPr>
              <w:t xml:space="preserve"> – Balstogė,</w:t>
            </w:r>
            <w:r w:rsidRPr="009A24B7">
              <w:rPr>
                <w:kern w:val="36"/>
              </w:rPr>
              <w:t xml:space="preserve"> </w:t>
            </w:r>
            <w:r>
              <w:rPr>
                <w:kern w:val="36"/>
              </w:rPr>
              <w:t>skirta</w:t>
            </w:r>
            <w:r w:rsidRPr="009A24B7">
              <w:rPr>
                <w:kern w:val="36"/>
              </w:rPr>
              <w:t xml:space="preserve"> katalikų tikybos  mokytojams/katechetams</w:t>
            </w:r>
            <w:r>
              <w:rPr>
                <w:kern w:val="3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6B26F" w14:textId="77777777" w:rsidR="00562ADD" w:rsidRPr="00562ADD" w:rsidRDefault="00562ADD" w:rsidP="0096424A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proofErr w:type="spellStart"/>
            <w:r w:rsidRPr="00562ADD">
              <w:rPr>
                <w:rFonts w:ascii="Times New Roman" w:hAnsi="Times New Roman" w:cs="Times New Roman"/>
                <w:b w:val="0"/>
                <w:color w:val="auto"/>
                <w:sz w:val="24"/>
              </w:rPr>
              <w:t>Birželio</w:t>
            </w:r>
            <w:proofErr w:type="spellEnd"/>
            <w:r w:rsidRPr="00562ADD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30 d.</w:t>
            </w:r>
          </w:p>
          <w:p w14:paraId="69A833DF" w14:textId="77777777" w:rsidR="00562ADD" w:rsidRPr="00B81580" w:rsidRDefault="00562ADD" w:rsidP="0096424A">
            <w:pPr>
              <w:pStyle w:val="Heading3"/>
              <w:tabs>
                <w:tab w:val="left" w:pos="275"/>
                <w:tab w:val="left" w:pos="530"/>
              </w:tabs>
              <w:spacing w:before="0"/>
              <w:ind w:left="-384" w:right="-180" w:firstLine="236"/>
              <w:rPr>
                <w:b w:val="0"/>
                <w:i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AF343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Cs/>
                <w:iCs/>
              </w:rPr>
              <w:t>6</w:t>
            </w:r>
            <w:r w:rsidRPr="00B81580">
              <w:rPr>
                <w:bCs/>
                <w:iCs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337D8" w14:textId="77777777" w:rsidR="00562ADD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VAKC, </w:t>
            </w:r>
            <w:proofErr w:type="spellStart"/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Aušros</w:t>
            </w:r>
            <w:proofErr w:type="spellEnd"/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Vartų</w:t>
            </w:r>
            <w:proofErr w:type="spellEnd"/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g. 12, Vilnius</w:t>
            </w:r>
          </w:p>
          <w:p w14:paraId="0C721F88" w14:textId="77777777" w:rsidR="00562ADD" w:rsidRPr="009A24B7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05184" w14:textId="77777777" w:rsidR="00562ADD" w:rsidRPr="009A24B7" w:rsidRDefault="00562ADD" w:rsidP="0096424A">
            <w:pPr>
              <w:tabs>
                <w:tab w:val="left" w:pos="6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B7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9A24B7">
              <w:rPr>
                <w:rFonts w:ascii="Times New Roman" w:hAnsi="Times New Roman"/>
                <w:sz w:val="24"/>
                <w:szCs w:val="24"/>
              </w:rPr>
              <w:t>Geben</w:t>
            </w:r>
            <w:proofErr w:type="spellEnd"/>
          </w:p>
          <w:p w14:paraId="05B3F5C5" w14:textId="77777777" w:rsidR="00562ADD" w:rsidRDefault="00562ADD" w:rsidP="0096424A">
            <w:pPr>
              <w:tabs>
                <w:tab w:val="left" w:pos="654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B7">
              <w:rPr>
                <w:rFonts w:ascii="Times New Roman" w:hAnsi="Times New Roman"/>
                <w:sz w:val="24"/>
                <w:szCs w:val="24"/>
              </w:rPr>
              <w:t>J. Liubčenko</w:t>
            </w:r>
          </w:p>
          <w:p w14:paraId="63E83E9C" w14:textId="77777777" w:rsidR="00562ADD" w:rsidRDefault="00562ADD" w:rsidP="0096424A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Kuklienė</w:t>
            </w:r>
            <w:proofErr w:type="spellEnd"/>
          </w:p>
          <w:p w14:paraId="5FB6E1C7" w14:textId="77777777" w:rsidR="00562ADD" w:rsidRPr="00B81580" w:rsidRDefault="00562ADD" w:rsidP="0096424A">
            <w:pPr>
              <w:tabs>
                <w:tab w:val="left" w:pos="654"/>
              </w:tabs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079D8" w14:textId="77777777" w:rsidR="00562ADD" w:rsidRPr="00B81580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5B4F122F" w14:textId="77777777" w:rsidR="00562ADD" w:rsidRPr="00B81580" w:rsidRDefault="00562ADD" w:rsidP="0096424A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rFonts w:eastAsiaTheme="majorEastAsia"/>
                <w:bCs/>
                <w:iCs/>
                <w:color w:val="auto"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7" w:history="1">
              <w:r w:rsidRPr="00B81580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64D1B67B" w14:textId="77777777" w:rsidR="00562ADD" w:rsidRPr="00B81580" w:rsidRDefault="00562ADD" w:rsidP="0096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t>Registracija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t>svetainėje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562ADD" w:rsidRPr="00B81580" w14:paraId="0E67349A" w14:textId="77777777" w:rsidTr="00562A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99E" w14:textId="77777777" w:rsidR="00562ADD" w:rsidRPr="00B81580" w:rsidRDefault="00562ADD" w:rsidP="0069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64F04" w14:textId="77777777" w:rsidR="00562ADD" w:rsidRDefault="00562ADD" w:rsidP="0096424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kern w:val="36"/>
              </w:rPr>
            </w:pPr>
            <w:r>
              <w:rPr>
                <w:kern w:val="36"/>
              </w:rPr>
              <w:t>Vasaros sesija</w:t>
            </w:r>
            <w:r w:rsidRPr="009A24B7">
              <w:rPr>
                <w:kern w:val="36"/>
              </w:rPr>
              <w:t xml:space="preserve"> „</w:t>
            </w:r>
            <w:r w:rsidRPr="009A24B7">
              <w:rPr>
                <w:b/>
                <w:bCs/>
                <w:kern w:val="36"/>
              </w:rPr>
              <w:t>Ateik</w:t>
            </w:r>
            <w:r>
              <w:rPr>
                <w:b/>
                <w:bCs/>
                <w:kern w:val="36"/>
              </w:rPr>
              <w:t>... Pasilik... Sek...</w:t>
            </w:r>
            <w:r>
              <w:rPr>
                <w:kern w:val="36"/>
              </w:rPr>
              <w:t xml:space="preserve">“ </w:t>
            </w:r>
          </w:p>
          <w:p w14:paraId="5E11ED0C" w14:textId="77777777" w:rsidR="00562ADD" w:rsidRPr="005A315E" w:rsidRDefault="00562ADD" w:rsidP="0096424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bCs/>
                <w:kern w:val="36"/>
              </w:rPr>
            </w:pPr>
            <w:r>
              <w:rPr>
                <w:kern w:val="36"/>
              </w:rPr>
              <w:lastRenderedPageBreak/>
              <w:t>18 ak. val. skirta</w:t>
            </w:r>
            <w:r w:rsidRPr="009A24B7">
              <w:rPr>
                <w:kern w:val="36"/>
              </w:rPr>
              <w:t xml:space="preserve"> katalikų tikybos  mokytojams/katechetams ir visiems tikėjimo ugdytojams.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FBFB8" w14:textId="77777777" w:rsidR="00562ADD" w:rsidRPr="00562ADD" w:rsidRDefault="00562ADD" w:rsidP="0096424A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spellStart"/>
            <w:r w:rsidRPr="00562ADD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Rugpjūčio</w:t>
            </w:r>
            <w:proofErr w:type="spellEnd"/>
          </w:p>
          <w:p w14:paraId="072AF84C" w14:textId="77777777" w:rsidR="00562ADD" w:rsidRDefault="00562ADD" w:rsidP="0096424A">
            <w:pPr>
              <w:pStyle w:val="Heading3"/>
              <w:spacing w:before="0"/>
              <w:jc w:val="center"/>
              <w:rPr>
                <w:b w:val="0"/>
                <w:i/>
                <w:sz w:val="24"/>
              </w:rPr>
            </w:pPr>
            <w:r w:rsidRPr="00562ADD">
              <w:rPr>
                <w:rFonts w:ascii="Times New Roman" w:hAnsi="Times New Roman" w:cs="Times New Roman"/>
                <w:b w:val="0"/>
                <w:color w:val="auto"/>
                <w:sz w:val="24"/>
              </w:rPr>
              <w:t>18-19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4383B" w14:textId="77777777" w:rsidR="00562ADD" w:rsidRDefault="00562ADD" w:rsidP="0096424A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DE0E2" w14:textId="77777777" w:rsidR="00562ADD" w:rsidRPr="00660026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660026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>Trinapolio rekolekcijų namai</w:t>
            </w:r>
          </w:p>
          <w:p w14:paraId="375939CF" w14:textId="77777777" w:rsidR="00562ADD" w:rsidRPr="00660026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660026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lastRenderedPageBreak/>
              <w:t xml:space="preserve"> (Verkių g. 70, Vilnius)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B8FC4" w14:textId="77777777" w:rsidR="00562ADD" w:rsidRDefault="00562ADD" w:rsidP="0096424A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Geben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973CAD" w14:textId="77777777" w:rsidR="00562ADD" w:rsidRDefault="00562ADD" w:rsidP="0096424A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Kuklienė</w:t>
            </w:r>
            <w:proofErr w:type="spellEnd"/>
          </w:p>
          <w:p w14:paraId="5FFF9708" w14:textId="77777777" w:rsidR="00562ADD" w:rsidRPr="009A24B7" w:rsidRDefault="00562ADD" w:rsidP="0096424A">
            <w:pPr>
              <w:tabs>
                <w:tab w:val="left" w:pos="65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1F41B" w14:textId="77777777" w:rsidR="00562ADD" w:rsidRPr="00B81580" w:rsidRDefault="00562ADD" w:rsidP="009642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8,</w:t>
            </w:r>
          </w:p>
          <w:p w14:paraId="420EA6B8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eastAsiaTheme="majorEastAsia"/>
                <w:bCs/>
                <w:iCs/>
                <w:color w:val="auto"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9" w:history="1">
              <w:r w:rsidRPr="00B81580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02738BA9" w14:textId="77777777" w:rsidR="00562ADD" w:rsidRDefault="00562ADD" w:rsidP="009642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lastRenderedPageBreak/>
              <w:t>Registracija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t>svetainėje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C19469" w14:textId="77777777" w:rsidR="00562ADD" w:rsidRPr="00B81580" w:rsidRDefault="00BE20C1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hyperlink r:id="rId10" w:history="1">
              <w:r w:rsidR="00562ADD"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  <w:tr w:rsidR="00562ADD" w:rsidRPr="00B81580" w14:paraId="2ACBC9D4" w14:textId="77777777" w:rsidTr="00562AD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1C2" w14:textId="77777777" w:rsidR="00562ADD" w:rsidRPr="00B81580" w:rsidRDefault="00562ADD" w:rsidP="0069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lastRenderedPageBreak/>
              <w:t xml:space="preserve">3.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5098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bCs/>
                <w:kern w:val="36"/>
              </w:rPr>
            </w:pPr>
            <w:r>
              <w:rPr>
                <w:kern w:val="36"/>
              </w:rPr>
              <w:t xml:space="preserve">Rekolekcijos </w:t>
            </w:r>
            <w:r w:rsidRPr="00DA49AC">
              <w:rPr>
                <w:b/>
                <w:kern w:val="36"/>
              </w:rPr>
              <w:t xml:space="preserve">„Per tamsiausią slėnį... </w:t>
            </w:r>
            <w:r>
              <w:rPr>
                <w:b/>
                <w:kern w:val="36"/>
              </w:rPr>
              <w:t>(</w:t>
            </w:r>
            <w:proofErr w:type="spellStart"/>
            <w:r>
              <w:rPr>
                <w:b/>
                <w:kern w:val="36"/>
              </w:rPr>
              <w:t>Ps</w:t>
            </w:r>
            <w:proofErr w:type="spellEnd"/>
            <w:r>
              <w:rPr>
                <w:b/>
                <w:kern w:val="36"/>
              </w:rPr>
              <w:t xml:space="preserve"> 23) Aš visada esu su tavimi</w:t>
            </w:r>
            <w:r w:rsidRPr="00DA49AC">
              <w:rPr>
                <w:b/>
                <w:kern w:val="36"/>
              </w:rPr>
              <w:t>“</w:t>
            </w:r>
            <w:r>
              <w:rPr>
                <w:kern w:val="36"/>
              </w:rPr>
              <w:t>, skirtos</w:t>
            </w:r>
            <w:r w:rsidRPr="009A24B7">
              <w:rPr>
                <w:kern w:val="36"/>
              </w:rPr>
              <w:t xml:space="preserve"> katalikų tikybos  mokytojams/katechetams</w:t>
            </w:r>
            <w:r>
              <w:rPr>
                <w:kern w:val="36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384C7" w14:textId="77777777" w:rsidR="00562ADD" w:rsidRPr="00562ADD" w:rsidRDefault="00562ADD" w:rsidP="0096424A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</w:rPr>
            </w:pPr>
            <w:proofErr w:type="spellStart"/>
            <w:r w:rsidRPr="00562ADD">
              <w:rPr>
                <w:rFonts w:ascii="Times New Roman" w:hAnsi="Times New Roman" w:cs="Times New Roman"/>
                <w:b w:val="0"/>
                <w:color w:val="auto"/>
                <w:sz w:val="24"/>
              </w:rPr>
              <w:t>Rugpjūčio</w:t>
            </w:r>
            <w:proofErr w:type="spellEnd"/>
          </w:p>
          <w:p w14:paraId="5E698A8D" w14:textId="77777777" w:rsidR="00562ADD" w:rsidRPr="00DA49AC" w:rsidRDefault="00562ADD" w:rsidP="0096424A">
            <w:pPr>
              <w:spacing w:after="0" w:line="240" w:lineRule="auto"/>
              <w:jc w:val="center"/>
            </w:pPr>
            <w:r w:rsidRPr="00562ADD">
              <w:rPr>
                <w:rFonts w:ascii="Times New Roman" w:hAnsi="Times New Roman"/>
                <w:sz w:val="24"/>
                <w:szCs w:val="24"/>
              </w:rPr>
              <w:t>27-28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52F46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34110" w14:textId="77777777" w:rsidR="00562ADD" w:rsidRPr="00660026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</w:p>
          <w:p w14:paraId="1183B1DF" w14:textId="77777777" w:rsidR="00562ADD" w:rsidRPr="00660026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660026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>Trinapolio rekolekcijų namai</w:t>
            </w:r>
          </w:p>
          <w:p w14:paraId="044B6E30" w14:textId="77777777" w:rsidR="00562ADD" w:rsidRPr="00660026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660026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 xml:space="preserve"> (Verkių g. 70, Vilnius)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EE76D" w14:textId="77777777" w:rsidR="00562ADD" w:rsidRPr="00B81580" w:rsidRDefault="00562ADD" w:rsidP="0096424A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>J. Liubčenko</w:t>
            </w:r>
          </w:p>
          <w:p w14:paraId="08911F16" w14:textId="77777777" w:rsidR="00562ADD" w:rsidRPr="00B81580" w:rsidRDefault="00562ADD" w:rsidP="0096424A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B81580">
              <w:t xml:space="preserve">I. </w:t>
            </w:r>
            <w:proofErr w:type="spellStart"/>
            <w:r w:rsidRPr="00B81580">
              <w:t>Geben</w:t>
            </w:r>
            <w:proofErr w:type="spellEnd"/>
            <w:r w:rsidRPr="00B81580">
              <w:t xml:space="preserve"> </w:t>
            </w:r>
          </w:p>
          <w:p w14:paraId="42624457" w14:textId="77777777" w:rsidR="00562ADD" w:rsidRPr="00B81580" w:rsidRDefault="00562ADD" w:rsidP="0096424A">
            <w:pPr>
              <w:tabs>
                <w:tab w:val="left" w:pos="654"/>
              </w:tabs>
              <w:spacing w:after="0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4A408" w14:textId="77777777" w:rsidR="00562ADD" w:rsidRDefault="00562ADD" w:rsidP="009642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1580">
              <w:rPr>
                <w:rFonts w:ascii="Times New Roman" w:hAnsi="Times New Roman"/>
                <w:bCs/>
                <w:iCs/>
                <w:sz w:val="24"/>
                <w:szCs w:val="24"/>
              </w:rPr>
              <w:t>tel. +370 647 90188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475AC5C" w14:textId="77777777" w:rsidR="00562ADD" w:rsidRPr="00B81580" w:rsidRDefault="00562ADD" w:rsidP="009642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+370 647 90189,</w:t>
            </w:r>
          </w:p>
          <w:p w14:paraId="21621D04" w14:textId="77777777" w:rsidR="00562ADD" w:rsidRPr="00B81580" w:rsidRDefault="00562ADD" w:rsidP="0096424A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eastAsiaTheme="majorEastAsia"/>
                <w:bCs/>
                <w:iCs/>
                <w:color w:val="auto"/>
              </w:rPr>
            </w:pPr>
            <w:r w:rsidRPr="00B81580">
              <w:rPr>
                <w:bCs/>
                <w:iCs/>
              </w:rPr>
              <w:t xml:space="preserve">+370 670 21492, </w:t>
            </w:r>
            <w:hyperlink r:id="rId11" w:history="1">
              <w:r w:rsidRPr="00B81580">
                <w:rPr>
                  <w:rStyle w:val="Hyperlink"/>
                  <w:rFonts w:eastAsiaTheme="majorEastAsia"/>
                  <w:iCs/>
                  <w:color w:val="auto"/>
                </w:rPr>
                <w:t>katechetikoscentras@gmail.com</w:t>
              </w:r>
            </w:hyperlink>
          </w:p>
          <w:p w14:paraId="32B026C3" w14:textId="77777777" w:rsidR="00562ADD" w:rsidRPr="00B81580" w:rsidRDefault="00562ADD" w:rsidP="0096424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t>Registracija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580">
              <w:rPr>
                <w:rFonts w:ascii="Times New Roman" w:hAnsi="Times New Roman"/>
                <w:sz w:val="24"/>
                <w:szCs w:val="24"/>
              </w:rPr>
              <w:t>svetainėje</w:t>
            </w:r>
            <w:proofErr w:type="spellEnd"/>
            <w:r w:rsidRPr="00B8158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B8158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www.katechetika.lt</w:t>
              </w:r>
            </w:hyperlink>
          </w:p>
        </w:tc>
      </w:tr>
    </w:tbl>
    <w:p w14:paraId="670A8C53" w14:textId="77777777" w:rsidR="00562ADD" w:rsidRPr="00562ADD" w:rsidRDefault="00562ADD" w:rsidP="00F77F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B642D7" w14:textId="77777777" w:rsidR="00F77F1A" w:rsidRPr="00266548" w:rsidRDefault="00F77F1A" w:rsidP="00F77F1A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266548">
        <w:rPr>
          <w:rFonts w:ascii="Times New Roman" w:hAnsi="Times New Roman"/>
          <w:b/>
          <w:sz w:val="24"/>
          <w:szCs w:val="24"/>
          <w:lang w:val="lt-LT"/>
        </w:rPr>
        <w:t>Pastaba.</w:t>
      </w:r>
      <w:r w:rsidRPr="00266548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D2F0127" w14:textId="77777777" w:rsidR="00F77F1A" w:rsidRPr="00562ADD" w:rsidRDefault="00F77F1A" w:rsidP="00FF28E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562ADD">
        <w:rPr>
          <w:rFonts w:ascii="Times New Roman" w:hAnsi="Times New Roman"/>
          <w:sz w:val="24"/>
          <w:szCs w:val="24"/>
          <w:lang w:val="lt-LT"/>
        </w:rPr>
        <w:t xml:space="preserve">Švietimo </w:t>
      </w:r>
      <w:r w:rsidR="00562ADD" w:rsidRPr="00562ADD">
        <w:rPr>
          <w:rFonts w:ascii="Times New Roman" w:hAnsi="Times New Roman"/>
          <w:sz w:val="24"/>
          <w:szCs w:val="24"/>
          <w:lang w:val="lt-LT"/>
        </w:rPr>
        <w:t xml:space="preserve">ir sporto </w:t>
      </w:r>
      <w:r w:rsidRPr="00562ADD">
        <w:rPr>
          <w:rFonts w:ascii="Times New Roman" w:hAnsi="Times New Roman"/>
          <w:sz w:val="24"/>
          <w:szCs w:val="24"/>
          <w:lang w:val="lt-LT"/>
        </w:rPr>
        <w:t>skyriaus vyr. specialistei Reginai Žukienei pristatyti</w:t>
      </w:r>
      <w:r w:rsidRPr="00562ADD">
        <w:rPr>
          <w:rFonts w:ascii="Times New Roman" w:hAnsi="Times New Roman"/>
          <w:b/>
          <w:sz w:val="24"/>
          <w:szCs w:val="24"/>
          <w:lang w:val="lt-LT"/>
        </w:rPr>
        <w:t xml:space="preserve"> birželio</w:t>
      </w:r>
      <w:r w:rsidR="00D04D34" w:rsidRPr="00562ADD">
        <w:rPr>
          <w:rFonts w:ascii="Times New Roman" w:hAnsi="Times New Roman"/>
          <w:b/>
          <w:sz w:val="24"/>
          <w:szCs w:val="24"/>
          <w:lang w:val="lt-LT"/>
        </w:rPr>
        <w:t>–</w:t>
      </w:r>
      <w:r w:rsidR="001D24D8" w:rsidRPr="00562ADD">
        <w:rPr>
          <w:rFonts w:ascii="Times New Roman" w:hAnsi="Times New Roman"/>
          <w:b/>
          <w:sz w:val="24"/>
          <w:szCs w:val="24"/>
          <w:lang w:val="lt-LT"/>
        </w:rPr>
        <w:t>liepos</w:t>
      </w:r>
      <w:r w:rsidRPr="00562ADD">
        <w:rPr>
          <w:rFonts w:ascii="Times New Roman" w:hAnsi="Times New Roman"/>
          <w:b/>
          <w:sz w:val="24"/>
          <w:szCs w:val="24"/>
          <w:lang w:val="lt-LT"/>
        </w:rPr>
        <w:t xml:space="preserve"> mėn</w:t>
      </w:r>
      <w:r w:rsidRPr="00562ADD">
        <w:rPr>
          <w:rFonts w:ascii="Times New Roman" w:hAnsi="Times New Roman"/>
          <w:sz w:val="24"/>
          <w:szCs w:val="24"/>
          <w:lang w:val="lt-LT"/>
        </w:rPr>
        <w:t>. mokyklų lėšų poreikį už 20</w:t>
      </w:r>
      <w:r w:rsidR="001D24D8" w:rsidRPr="00562ADD">
        <w:rPr>
          <w:rFonts w:ascii="Times New Roman" w:hAnsi="Times New Roman"/>
          <w:sz w:val="24"/>
          <w:szCs w:val="24"/>
          <w:lang w:val="lt-LT"/>
        </w:rPr>
        <w:t>2</w:t>
      </w:r>
      <w:r w:rsidR="00A61F2A" w:rsidRPr="00562ADD">
        <w:rPr>
          <w:rFonts w:ascii="Times New Roman" w:hAnsi="Times New Roman"/>
          <w:sz w:val="24"/>
          <w:szCs w:val="24"/>
          <w:lang w:val="lt-LT"/>
        </w:rPr>
        <w:t>2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m. valstybinių ir</w:t>
      </w:r>
      <w:r w:rsidR="00562AD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62ADD">
        <w:rPr>
          <w:rFonts w:ascii="Times New Roman" w:hAnsi="Times New Roman"/>
          <w:sz w:val="24"/>
          <w:szCs w:val="24"/>
          <w:lang w:val="lt-LT"/>
        </w:rPr>
        <w:t>mokyklinių BE vykdymą, administravimą,</w:t>
      </w:r>
      <w:r w:rsidR="000C2A99" w:rsidRPr="00562ADD">
        <w:rPr>
          <w:rFonts w:ascii="Times New Roman" w:hAnsi="Times New Roman"/>
          <w:sz w:val="24"/>
          <w:szCs w:val="24"/>
          <w:lang w:val="lt-LT"/>
        </w:rPr>
        <w:t xml:space="preserve"> kandidatų darbų </w:t>
      </w:r>
      <w:r w:rsidRPr="00562ADD">
        <w:rPr>
          <w:rFonts w:ascii="Times New Roman" w:hAnsi="Times New Roman"/>
          <w:sz w:val="24"/>
          <w:szCs w:val="24"/>
          <w:lang w:val="lt-LT"/>
        </w:rPr>
        <w:t>vertinimą. Paraiškas</w:t>
      </w:r>
      <w:r w:rsidR="009F00D2" w:rsidRPr="00562ADD">
        <w:rPr>
          <w:rFonts w:ascii="Times New Roman" w:hAnsi="Times New Roman"/>
          <w:sz w:val="24"/>
          <w:szCs w:val="24"/>
          <w:lang w:val="lt-LT"/>
        </w:rPr>
        <w:t xml:space="preserve"> ir pažyma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>s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pildyti pagal </w:t>
      </w:r>
      <w:r w:rsidR="009F00D2" w:rsidRPr="00562ADD">
        <w:rPr>
          <w:rFonts w:ascii="Times New Roman" w:eastAsia="Times New Roman" w:hAnsi="Times New Roman"/>
          <w:sz w:val="24"/>
          <w:szCs w:val="20"/>
          <w:lang w:val="lt-LT"/>
        </w:rPr>
        <w:t>Apmokėjimo už valstybinių ir mokyklinių brandos egzaminų vykdymą, mokyklinių brandos egzaminų kandidatų darbų, brandos darbų vertinimą ir apeliacijų nagrinėjimą tvarkos aprašo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, patvirtinto </w:t>
      </w:r>
      <w:r w:rsidR="009F00D2" w:rsidRPr="00562ADD">
        <w:rPr>
          <w:rFonts w:ascii="Times New Roman" w:hAnsi="Times New Roman"/>
          <w:sz w:val="24"/>
          <w:szCs w:val="24"/>
          <w:lang w:val="lt-LT"/>
        </w:rPr>
        <w:t xml:space="preserve">Trakų rajono 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="009F00D2" w:rsidRPr="00562ADD">
        <w:rPr>
          <w:rFonts w:ascii="Times New Roman" w:hAnsi="Times New Roman"/>
          <w:sz w:val="24"/>
          <w:szCs w:val="24"/>
          <w:lang w:val="lt-LT"/>
        </w:rPr>
        <w:t>tarybos 2021-05-27 sprendimu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pried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>us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(Tvarkos aprašas ir pried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>ų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form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>os</w:t>
      </w:r>
      <w:r w:rsidRPr="00562ADD">
        <w:rPr>
          <w:rFonts w:ascii="Times New Roman" w:hAnsi="Times New Roman"/>
          <w:sz w:val="24"/>
          <w:szCs w:val="24"/>
          <w:lang w:val="lt-LT"/>
        </w:rPr>
        <w:t xml:space="preserve"> mokykloms 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 xml:space="preserve">bus </w:t>
      </w:r>
      <w:r w:rsidRPr="00562ADD">
        <w:rPr>
          <w:rFonts w:ascii="Times New Roman" w:hAnsi="Times New Roman"/>
          <w:sz w:val="24"/>
          <w:szCs w:val="24"/>
          <w:lang w:val="lt-LT"/>
        </w:rPr>
        <w:t>išsiųst</w:t>
      </w:r>
      <w:r w:rsidR="00266548" w:rsidRPr="00562ADD">
        <w:rPr>
          <w:rFonts w:ascii="Times New Roman" w:hAnsi="Times New Roman"/>
          <w:sz w:val="24"/>
          <w:szCs w:val="24"/>
          <w:lang w:val="lt-LT"/>
        </w:rPr>
        <w:t>i</w:t>
      </w:r>
      <w:r w:rsidRPr="00562ADD">
        <w:rPr>
          <w:rFonts w:ascii="Times New Roman" w:hAnsi="Times New Roman"/>
          <w:sz w:val="24"/>
          <w:szCs w:val="24"/>
          <w:lang w:val="lt-LT"/>
        </w:rPr>
        <w:t>).</w:t>
      </w:r>
    </w:p>
    <w:p w14:paraId="6F4C2735" w14:textId="77777777" w:rsidR="00762496" w:rsidRDefault="00762496" w:rsidP="00711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8907A0" w14:textId="5F1427B2" w:rsidR="00762496" w:rsidRDefault="00762496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2343B95F" w14:textId="77777777" w:rsidR="00CC483B" w:rsidRDefault="00CC483B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E552802" w14:textId="0F0B95A7" w:rsidR="00F77F1A" w:rsidRPr="00762496" w:rsidRDefault="00F77F1A" w:rsidP="00F77F1A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762496">
        <w:rPr>
          <w:rFonts w:ascii="Times New Roman" w:hAnsi="Times New Roman"/>
          <w:sz w:val="24"/>
          <w:szCs w:val="24"/>
          <w:lang w:val="lt-LT"/>
        </w:rPr>
        <w:t>Skyriaus vedėja</w:t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</w:r>
      <w:r w:rsidRPr="00762496">
        <w:rPr>
          <w:rFonts w:ascii="Times New Roman" w:hAnsi="Times New Roman"/>
          <w:sz w:val="24"/>
          <w:szCs w:val="24"/>
          <w:lang w:val="lt-LT"/>
        </w:rPr>
        <w:tab/>
        <w:t>Dalia Dzigienė</w:t>
      </w:r>
    </w:p>
    <w:sectPr w:rsidR="00F77F1A" w:rsidRPr="00762496" w:rsidSect="00F77F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D563A"/>
    <w:multiLevelType w:val="hybridMultilevel"/>
    <w:tmpl w:val="6588B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90E"/>
    <w:multiLevelType w:val="hybridMultilevel"/>
    <w:tmpl w:val="451A7DA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1A"/>
    <w:rsid w:val="000004FA"/>
    <w:rsid w:val="00003408"/>
    <w:rsid w:val="000345D7"/>
    <w:rsid w:val="000349C0"/>
    <w:rsid w:val="00051995"/>
    <w:rsid w:val="00085C2C"/>
    <w:rsid w:val="000C2A99"/>
    <w:rsid w:val="0011015B"/>
    <w:rsid w:val="00114E1A"/>
    <w:rsid w:val="00127D07"/>
    <w:rsid w:val="001364E9"/>
    <w:rsid w:val="001723CC"/>
    <w:rsid w:val="00196EFE"/>
    <w:rsid w:val="001A3121"/>
    <w:rsid w:val="001A7457"/>
    <w:rsid w:val="001C5939"/>
    <w:rsid w:val="001D24D8"/>
    <w:rsid w:val="00266548"/>
    <w:rsid w:val="00272B2F"/>
    <w:rsid w:val="002E4BFC"/>
    <w:rsid w:val="003200D3"/>
    <w:rsid w:val="00362398"/>
    <w:rsid w:val="00390A28"/>
    <w:rsid w:val="0039649A"/>
    <w:rsid w:val="004455BA"/>
    <w:rsid w:val="00450AE2"/>
    <w:rsid w:val="004B1BD4"/>
    <w:rsid w:val="004F1A1B"/>
    <w:rsid w:val="00517193"/>
    <w:rsid w:val="00531EE7"/>
    <w:rsid w:val="00533F70"/>
    <w:rsid w:val="00553547"/>
    <w:rsid w:val="00562ADD"/>
    <w:rsid w:val="00564005"/>
    <w:rsid w:val="0056559C"/>
    <w:rsid w:val="00585858"/>
    <w:rsid w:val="00600073"/>
    <w:rsid w:val="00613BAB"/>
    <w:rsid w:val="006303DE"/>
    <w:rsid w:val="006549AA"/>
    <w:rsid w:val="00660026"/>
    <w:rsid w:val="00693227"/>
    <w:rsid w:val="006C75FB"/>
    <w:rsid w:val="00710305"/>
    <w:rsid w:val="007119A9"/>
    <w:rsid w:val="00722A39"/>
    <w:rsid w:val="00726871"/>
    <w:rsid w:val="00734928"/>
    <w:rsid w:val="00754ED5"/>
    <w:rsid w:val="00762496"/>
    <w:rsid w:val="00783026"/>
    <w:rsid w:val="00783377"/>
    <w:rsid w:val="007C1DC1"/>
    <w:rsid w:val="007C2612"/>
    <w:rsid w:val="007C4A8A"/>
    <w:rsid w:val="00812BEF"/>
    <w:rsid w:val="00821C52"/>
    <w:rsid w:val="0085423A"/>
    <w:rsid w:val="0088684C"/>
    <w:rsid w:val="00892367"/>
    <w:rsid w:val="00944000"/>
    <w:rsid w:val="0096424A"/>
    <w:rsid w:val="009647A6"/>
    <w:rsid w:val="0099471E"/>
    <w:rsid w:val="0099564F"/>
    <w:rsid w:val="009C1D62"/>
    <w:rsid w:val="009C5A20"/>
    <w:rsid w:val="009D4C3E"/>
    <w:rsid w:val="009E7C7B"/>
    <w:rsid w:val="009F00D2"/>
    <w:rsid w:val="00A22557"/>
    <w:rsid w:val="00A26C30"/>
    <w:rsid w:val="00A40900"/>
    <w:rsid w:val="00A51471"/>
    <w:rsid w:val="00A61F2A"/>
    <w:rsid w:val="00A76FE1"/>
    <w:rsid w:val="00AA207C"/>
    <w:rsid w:val="00B564A2"/>
    <w:rsid w:val="00B74E71"/>
    <w:rsid w:val="00B87F87"/>
    <w:rsid w:val="00BA0728"/>
    <w:rsid w:val="00BC7009"/>
    <w:rsid w:val="00BC773A"/>
    <w:rsid w:val="00BE20C1"/>
    <w:rsid w:val="00BF2E09"/>
    <w:rsid w:val="00C06264"/>
    <w:rsid w:val="00C13DA3"/>
    <w:rsid w:val="00C33323"/>
    <w:rsid w:val="00C374F1"/>
    <w:rsid w:val="00C457D4"/>
    <w:rsid w:val="00C659D2"/>
    <w:rsid w:val="00C72B7A"/>
    <w:rsid w:val="00C72E1A"/>
    <w:rsid w:val="00C90008"/>
    <w:rsid w:val="00CA29FB"/>
    <w:rsid w:val="00CA5D57"/>
    <w:rsid w:val="00CC1729"/>
    <w:rsid w:val="00CC483B"/>
    <w:rsid w:val="00CE0323"/>
    <w:rsid w:val="00CE72AE"/>
    <w:rsid w:val="00CF4F88"/>
    <w:rsid w:val="00CF56B0"/>
    <w:rsid w:val="00D04D34"/>
    <w:rsid w:val="00D56A7E"/>
    <w:rsid w:val="00D816A9"/>
    <w:rsid w:val="00D90000"/>
    <w:rsid w:val="00DB5820"/>
    <w:rsid w:val="00DF50E4"/>
    <w:rsid w:val="00E26013"/>
    <w:rsid w:val="00E40160"/>
    <w:rsid w:val="00E41816"/>
    <w:rsid w:val="00E63DBA"/>
    <w:rsid w:val="00E64077"/>
    <w:rsid w:val="00E84F04"/>
    <w:rsid w:val="00E977A3"/>
    <w:rsid w:val="00EC64D7"/>
    <w:rsid w:val="00ED773D"/>
    <w:rsid w:val="00F10A02"/>
    <w:rsid w:val="00F445D9"/>
    <w:rsid w:val="00F769CF"/>
    <w:rsid w:val="00F77F1A"/>
    <w:rsid w:val="00F83D46"/>
    <w:rsid w:val="00F94860"/>
    <w:rsid w:val="00FB6728"/>
    <w:rsid w:val="00FC0F6B"/>
    <w:rsid w:val="00FC1164"/>
    <w:rsid w:val="00FC1593"/>
    <w:rsid w:val="00FC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761"/>
  <w15:chartTrackingRefBased/>
  <w15:docId w15:val="{E7E548D5-57FE-4E93-BF52-F55C718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492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492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4928"/>
    <w:rPr>
      <w:b/>
      <w:bCs/>
    </w:rPr>
  </w:style>
  <w:style w:type="character" w:styleId="Emphasis">
    <w:name w:val="Emphasis"/>
    <w:basedOn w:val="DefaultParagraphFont"/>
    <w:uiPriority w:val="20"/>
    <w:qFormat/>
    <w:rsid w:val="00734928"/>
    <w:rPr>
      <w:i/>
      <w:iCs/>
    </w:rPr>
  </w:style>
  <w:style w:type="paragraph" w:styleId="NoSpacing">
    <w:name w:val="No Spacing"/>
    <w:uiPriority w:val="1"/>
    <w:qFormat/>
    <w:rsid w:val="00734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9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9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2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349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92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349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49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28"/>
    <w:pPr>
      <w:outlineLvl w:val="9"/>
    </w:pPr>
  </w:style>
  <w:style w:type="paragraph" w:styleId="NormalWeb">
    <w:name w:val="Normal (Web)"/>
    <w:basedOn w:val="Normal"/>
    <w:uiPriority w:val="99"/>
    <w:unhideWhenUsed/>
    <w:rsid w:val="00F7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F77F1A"/>
    <w:pPr>
      <w:ind w:left="720"/>
      <w:contextualSpacing/>
    </w:pPr>
    <w:rPr>
      <w:rFonts w:eastAsia="Times New Roman"/>
      <w:lang w:val="lt-LT" w:eastAsia="lt-LT"/>
    </w:rPr>
  </w:style>
  <w:style w:type="character" w:customStyle="1" w:styleId="st1">
    <w:name w:val="st1"/>
    <w:rsid w:val="00F77F1A"/>
  </w:style>
  <w:style w:type="character" w:styleId="Hyperlink">
    <w:name w:val="Hyperlink"/>
    <w:basedOn w:val="DefaultParagraphFont"/>
    <w:uiPriority w:val="99"/>
    <w:unhideWhenUsed/>
    <w:rsid w:val="00F77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echetika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chetikoscentras@gmail.com" TargetMode="External"/><Relationship Id="rId12" Type="http://schemas.openxmlformats.org/officeDocument/2006/relationships/hyperlink" Target="http://www.katechetik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einatr@gmail.com" TargetMode="External"/><Relationship Id="rId11" Type="http://schemas.openxmlformats.org/officeDocument/2006/relationships/hyperlink" Target="mailto:katechetikoscentras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atechetik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chetikoscentra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6317</Words>
  <Characters>3601</Characters>
  <Application>Microsoft Office Word</Application>
  <DocSecurity>0</DocSecurity>
  <Lines>30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Natalija Sidlauskiene</cp:lastModifiedBy>
  <cp:revision>3</cp:revision>
  <dcterms:created xsi:type="dcterms:W3CDTF">2022-05-31T13:50:00Z</dcterms:created>
  <dcterms:modified xsi:type="dcterms:W3CDTF">2022-06-03T06:46:00Z</dcterms:modified>
</cp:coreProperties>
</file>