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5761" w14:textId="49B4AF3C" w:rsidR="00423B3D" w:rsidRDefault="00423B3D" w:rsidP="00FF584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B37CEB" w14:textId="77777777" w:rsidR="00F60662" w:rsidRDefault="00F60662" w:rsidP="00FF584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570"/>
        <w:gridCol w:w="1984"/>
        <w:gridCol w:w="2549"/>
        <w:gridCol w:w="3115"/>
        <w:gridCol w:w="1983"/>
      </w:tblGrid>
      <w:tr w:rsidR="00423B3D" w:rsidRPr="00DA31F6" w14:paraId="162C2959" w14:textId="77777777" w:rsidTr="007934EA">
        <w:tc>
          <w:tcPr>
            <w:tcW w:w="562" w:type="dxa"/>
          </w:tcPr>
          <w:p w14:paraId="2F026415" w14:textId="538F0C4E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985" w:type="dxa"/>
          </w:tcPr>
          <w:p w14:paraId="09C652CC" w14:textId="31D7E0C8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</w:t>
            </w:r>
            <w:proofErr w:type="spellEnd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kontaktai</w:t>
            </w:r>
            <w:proofErr w:type="spellEnd"/>
          </w:p>
        </w:tc>
        <w:tc>
          <w:tcPr>
            <w:tcW w:w="2551" w:type="dxa"/>
          </w:tcPr>
          <w:p w14:paraId="41D72755" w14:textId="77777777" w:rsidR="00423B3D" w:rsidRPr="00DA31F6" w:rsidRDefault="00423B3D" w:rsidP="00FF5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Socialinės</w:t>
            </w:r>
            <w:proofErr w:type="spellEnd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priežiūros</w:t>
            </w:r>
            <w:proofErr w:type="spellEnd"/>
          </w:p>
          <w:p w14:paraId="1863156F" w14:textId="760CB713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paslauga</w:t>
            </w:r>
            <w:proofErr w:type="spellEnd"/>
          </w:p>
        </w:tc>
        <w:tc>
          <w:tcPr>
            <w:tcW w:w="3119" w:type="dxa"/>
          </w:tcPr>
          <w:p w14:paraId="2C39F514" w14:textId="60D853E1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Paslaugos</w:t>
            </w:r>
            <w:proofErr w:type="spellEnd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gavėjų</w:t>
            </w:r>
            <w:proofErr w:type="spellEnd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</w:t>
            </w:r>
            <w:proofErr w:type="spellEnd"/>
          </w:p>
        </w:tc>
        <w:tc>
          <w:tcPr>
            <w:tcW w:w="1984" w:type="dxa"/>
          </w:tcPr>
          <w:p w14:paraId="467BCB1E" w14:textId="6616C1DE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Paslaugos</w:t>
            </w:r>
            <w:proofErr w:type="spellEnd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teikimo</w:t>
            </w:r>
            <w:proofErr w:type="spellEnd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vietos </w:t>
            </w:r>
            <w:proofErr w:type="spellStart"/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adresas</w:t>
            </w:r>
            <w:proofErr w:type="spellEnd"/>
          </w:p>
        </w:tc>
      </w:tr>
      <w:tr w:rsidR="00423B3D" w14:paraId="11FF8B27" w14:textId="77777777" w:rsidTr="007934EA">
        <w:tc>
          <w:tcPr>
            <w:tcW w:w="562" w:type="dxa"/>
          </w:tcPr>
          <w:p w14:paraId="04EEB7E5" w14:textId="272035CF" w:rsidR="00423B3D" w:rsidRPr="007E727D" w:rsidRDefault="00092353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7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6BE8806F" w14:textId="109C1564" w:rsidR="002243B2" w:rsidRDefault="00092353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Trakų </w:t>
            </w:r>
            <w:proofErr w:type="spellStart"/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rajono</w:t>
            </w:r>
            <w:proofErr w:type="spellEnd"/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paramos </w:t>
            </w:r>
            <w:proofErr w:type="spellStart"/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šeimai</w:t>
            </w:r>
            <w:proofErr w:type="spellEnd"/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proofErr w:type="spellEnd"/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vaikams</w:t>
            </w:r>
            <w:proofErr w:type="spellEnd"/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centras</w:t>
            </w:r>
          </w:p>
          <w:p w14:paraId="7CF738B5" w14:textId="5047C1F4" w:rsidR="00092353" w:rsidRPr="00B73950" w:rsidRDefault="00092353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kodas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3383222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teisinė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 –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biudžetinė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įstaiga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buveinės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56ECD">
              <w:rPr>
                <w:rFonts w:ascii="Times New Roman" w:hAnsi="Times New Roman" w:cs="Times New Roman"/>
                <w:sz w:val="24"/>
                <w:szCs w:val="24"/>
              </w:rPr>
              <w:t>Aukštadvario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356E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6ECD">
              <w:rPr>
                <w:rFonts w:ascii="Times New Roman" w:hAnsi="Times New Roman" w:cs="Times New Roman"/>
                <w:sz w:val="24"/>
                <w:szCs w:val="24"/>
              </w:rPr>
              <w:t>Mikniškių</w:t>
            </w:r>
            <w:proofErr w:type="spellEnd"/>
            <w:r w:rsidR="003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6ECD">
              <w:rPr>
                <w:rFonts w:ascii="Times New Roman" w:hAnsi="Times New Roman" w:cs="Times New Roman"/>
                <w:sz w:val="24"/>
                <w:szCs w:val="24"/>
              </w:rPr>
              <w:t>k.,Trakų</w:t>
            </w:r>
            <w:proofErr w:type="spellEnd"/>
            <w:proofErr w:type="gramEnd"/>
            <w:r w:rsidR="003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ECD">
              <w:rPr>
                <w:rFonts w:ascii="Times New Roman" w:hAnsi="Times New Roman" w:cs="Times New Roman"/>
                <w:sz w:val="24"/>
                <w:szCs w:val="24"/>
              </w:rPr>
              <w:t>sen.</w:t>
            </w:r>
            <w:proofErr w:type="spellEnd"/>
            <w:r w:rsidR="00356ECD">
              <w:rPr>
                <w:rFonts w:ascii="Times New Roman" w:hAnsi="Times New Roman" w:cs="Times New Roman"/>
                <w:sz w:val="24"/>
                <w:szCs w:val="24"/>
              </w:rPr>
              <w:t>, Trakų r. sav.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11800A" w14:textId="33477F3A" w:rsidR="00423B3D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8CD272" w14:textId="47A99593" w:rsidR="00DE25E0" w:rsidRDefault="000503F0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ocialinių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įgūdžių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palaikymo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atkūrimo</w:t>
            </w:r>
            <w:proofErr w:type="spellEnd"/>
            <w:r w:rsidR="00DE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5E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E25E0">
              <w:rPr>
                <w:rFonts w:ascii="Times New Roman" w:hAnsi="Times New Roman" w:cs="Times New Roman"/>
                <w:sz w:val="24"/>
                <w:szCs w:val="24"/>
              </w:rPr>
              <w:t>ocialinės</w:t>
            </w:r>
            <w:proofErr w:type="spellEnd"/>
            <w:r w:rsidR="00D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5E0"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</w:p>
          <w:p w14:paraId="4A75AB15" w14:textId="517248C4" w:rsidR="00DE25E0" w:rsidRDefault="00DE25E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  <w:p w14:paraId="3C6A5C3F" w14:textId="5761B1A1" w:rsidR="00DE25E0" w:rsidRDefault="00DE25E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5809" w14:textId="41863659" w:rsidR="00DE25E0" w:rsidRDefault="00DE25E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23570" w14:textId="77777777" w:rsidR="00DE25E0" w:rsidRDefault="00DE25E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F6D84" w14:textId="77777777" w:rsidR="002779E6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pgyvendinimo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savarankiško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gyvenimo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namuose</w:t>
            </w:r>
            <w:proofErr w:type="spellEnd"/>
            <w:r w:rsidR="00277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79E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779E6">
              <w:rPr>
                <w:rFonts w:ascii="Times New Roman" w:hAnsi="Times New Roman" w:cs="Times New Roman"/>
                <w:sz w:val="24"/>
                <w:szCs w:val="24"/>
              </w:rPr>
              <w:t>ocialinės</w:t>
            </w:r>
            <w:proofErr w:type="spellEnd"/>
            <w:r w:rsidR="0027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79E6"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</w:p>
          <w:p w14:paraId="35195731" w14:textId="77777777" w:rsidR="002779E6" w:rsidRDefault="002779E6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  <w:p w14:paraId="6A971A4E" w14:textId="2832BE8E" w:rsidR="00E651AD" w:rsidRDefault="00E651A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C4CA6" w14:textId="77777777" w:rsidR="002B4A84" w:rsidRDefault="00EA0D7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A8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aikino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apnakvindinimo</w:t>
            </w:r>
            <w:proofErr w:type="spellEnd"/>
            <w:r w:rsidR="002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A8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B4A84">
              <w:rPr>
                <w:rFonts w:ascii="Times New Roman" w:hAnsi="Times New Roman" w:cs="Times New Roman"/>
                <w:sz w:val="24"/>
                <w:szCs w:val="24"/>
              </w:rPr>
              <w:t>ocialinės</w:t>
            </w:r>
            <w:proofErr w:type="spellEnd"/>
            <w:r w:rsidR="002B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A84"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</w:p>
          <w:p w14:paraId="66356AD2" w14:textId="77777777" w:rsidR="002B4A84" w:rsidRDefault="002B4A84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  <w:p w14:paraId="76F6430A" w14:textId="77777777" w:rsidR="002B4A84" w:rsidRDefault="002B4A84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C9A67" w14:textId="0452AF85" w:rsidR="00694AEA" w:rsidRDefault="00C60C0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ntensyvios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krizių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įveikimo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</w:p>
          <w:p w14:paraId="4F5C517A" w14:textId="77777777" w:rsidR="00694AEA" w:rsidRDefault="00694AE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</w:p>
          <w:p w14:paraId="23AE9CE0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  <w:p w14:paraId="456F0695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114F6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AF1EE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38BA4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E7113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30AED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C9C7D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DEF0C" w14:textId="0E9E081A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98411" w14:textId="053C69FA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A6193" w14:textId="7E3E48B9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8D905" w14:textId="552A5960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3996E" w14:textId="0911FDD6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D268B" w14:textId="77777777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A190B" w14:textId="6954114F" w:rsidR="007C166D" w:rsidRDefault="00EA0D7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16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asichosocialinės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="007C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16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C166D">
              <w:rPr>
                <w:rFonts w:ascii="Times New Roman" w:hAnsi="Times New Roman" w:cs="Times New Roman"/>
                <w:sz w:val="24"/>
                <w:szCs w:val="24"/>
              </w:rPr>
              <w:t>ocialinės</w:t>
            </w:r>
            <w:proofErr w:type="spellEnd"/>
            <w:r w:rsidR="007C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166D"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</w:p>
          <w:p w14:paraId="7DDF706B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  <w:p w14:paraId="00A79FE4" w14:textId="7FE8A643" w:rsidR="007C166D" w:rsidRDefault="00EA0D7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1815C5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0FAA6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181B4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C9505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82D52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C5AAC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30072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F4112" w14:textId="347F9C78" w:rsidR="007C166D" w:rsidRDefault="00052E5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1EA280D6" w14:textId="5B355208" w:rsidR="00052E50" w:rsidRDefault="00052E5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8D0E7" w14:textId="2C92F926" w:rsidR="00052E50" w:rsidRDefault="00052E5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1177F" w14:textId="77777777" w:rsidR="00052E50" w:rsidRDefault="00052E5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31D4C" w14:textId="77777777" w:rsidR="007A6E9E" w:rsidRDefault="00052E50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agalbos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globėjams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rūpintojams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budintiems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globotojams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įtėviams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šeimynų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dalyviams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besirengiantiems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jais</w:t>
            </w:r>
            <w:proofErr w:type="spellEnd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tapti</w:t>
            </w:r>
            <w:proofErr w:type="spellEnd"/>
            <w:r w:rsidR="007A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E9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A6E9E">
              <w:rPr>
                <w:rFonts w:ascii="Times New Roman" w:hAnsi="Times New Roman" w:cs="Times New Roman"/>
                <w:sz w:val="24"/>
                <w:szCs w:val="24"/>
              </w:rPr>
              <w:t>ocialinės</w:t>
            </w:r>
            <w:proofErr w:type="spellEnd"/>
            <w:r w:rsidR="007A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E9E"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</w:p>
          <w:p w14:paraId="2D97B0DF" w14:textId="77777777" w:rsidR="007A6E9E" w:rsidRDefault="007A6E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  <w:p w14:paraId="6DA3C5D0" w14:textId="2F6920B2" w:rsidR="007A6E9E" w:rsidRDefault="007A6E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F462D" w14:textId="1BDAC3DC" w:rsidR="00D806ED" w:rsidRDefault="00EA0D7E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6E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pgyvendinimo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apsaugotame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būste</w:t>
            </w:r>
            <w:proofErr w:type="spellEnd"/>
            <w:r w:rsidR="00D80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6E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806ED">
              <w:rPr>
                <w:rFonts w:ascii="Times New Roman" w:hAnsi="Times New Roman" w:cs="Times New Roman"/>
                <w:sz w:val="24"/>
                <w:szCs w:val="24"/>
              </w:rPr>
              <w:t>ocialinės</w:t>
            </w:r>
            <w:proofErr w:type="spellEnd"/>
            <w:r w:rsidR="00D8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6ED"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</w:p>
          <w:p w14:paraId="6C53EE35" w14:textId="77777777" w:rsidR="00D806ED" w:rsidRDefault="00D806E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  <w:p w14:paraId="3EA10EC1" w14:textId="6AE65A7E" w:rsidR="00D806ED" w:rsidRDefault="00D806E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1F5E6" w14:textId="77777777" w:rsidR="00D806ED" w:rsidRDefault="00D806E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0EDBE" w14:textId="77777777" w:rsidR="00423B3D" w:rsidRDefault="00EA0D7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55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alydėjimo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paslaug</w:t>
            </w:r>
            <w:r w:rsidR="00EC355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jaunuoliams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1DBC55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EDBEF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9C96D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1DBA4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035E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14DAC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5DD0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9C83C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1EFBD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243E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44C20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9F426" w14:textId="37AA679C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šeimoms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</w:tc>
        <w:tc>
          <w:tcPr>
            <w:tcW w:w="3119" w:type="dxa"/>
          </w:tcPr>
          <w:p w14:paraId="35405141" w14:textId="4EED4B69" w:rsidR="00CE1326" w:rsidRPr="00B73950" w:rsidRDefault="00CE1326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79EC52" w14:textId="0072C9D3" w:rsidR="00CE1326" w:rsidRPr="00B73950" w:rsidRDefault="00CE1326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E67F28" w14:textId="03D691EC" w:rsidR="00CE1326" w:rsidRPr="00B73950" w:rsidRDefault="00CE1326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patiriančios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</w:p>
          <w:p w14:paraId="090899B1" w14:textId="02DAA228" w:rsidR="00E651AD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CEB2" w14:textId="77777777" w:rsidR="00E651AD" w:rsidRPr="00B73950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suaugusieji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patiriančios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</w:p>
          <w:p w14:paraId="248A8182" w14:textId="3D810F26" w:rsidR="00E651AD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556B" w14:textId="603D547D" w:rsidR="00E651AD" w:rsidRDefault="002B4A84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suaugusieji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="00210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06DD"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="002106D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6DD"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="00EC6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6DD">
              <w:rPr>
                <w:rFonts w:ascii="Times New Roman" w:hAnsi="Times New Roman" w:cs="Times New Roman"/>
                <w:sz w:val="24"/>
                <w:szCs w:val="24"/>
              </w:rPr>
              <w:t>patiriančios</w:t>
            </w:r>
            <w:proofErr w:type="spellEnd"/>
            <w:r w:rsidR="0021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6DD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="0021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CA421" w14:textId="766154E3" w:rsidR="00E651AD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D4A4" w14:textId="77777777" w:rsidR="008F6A3A" w:rsidRPr="00B73950" w:rsidRDefault="008F6A3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Vaikai,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kuriems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Respublikos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teisių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pagrindų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įstatymą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nustatyta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laikinoji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priežiūra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</w:p>
          <w:p w14:paraId="5D3058FD" w14:textId="0E0B9CAF" w:rsidR="008F6A3A" w:rsidRPr="00B73950" w:rsidRDefault="008F6A3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atstovais</w:t>
            </w:r>
            <w:proofErr w:type="spellEnd"/>
            <w:r w:rsidR="007501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50155">
              <w:rPr>
                <w:rFonts w:ascii="Times New Roman" w:hAnsi="Times New Roman" w:cs="Times New Roman"/>
                <w:sz w:val="24"/>
                <w:szCs w:val="24"/>
              </w:rPr>
              <w:t>atstovu</w:t>
            </w:r>
            <w:proofErr w:type="spellEnd"/>
            <w:r w:rsidR="007501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įstatymą</w:t>
            </w:r>
            <w:proofErr w:type="spellEnd"/>
            <w:r w:rsidR="00750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90B1C3" w14:textId="0D40388C" w:rsidR="008F6A3A" w:rsidRPr="00B73950" w:rsidRDefault="008F6A3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</w:t>
            </w:r>
            <w:r w:rsidR="00750155">
              <w:rPr>
                <w:rFonts w:ascii="Times New Roman" w:hAnsi="Times New Roman" w:cs="Times New Roman"/>
                <w:sz w:val="24"/>
                <w:szCs w:val="24"/>
              </w:rPr>
              <w:t>iriantys</w:t>
            </w:r>
            <w:proofErr w:type="spellEnd"/>
            <w:r w:rsidR="0075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155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DF5958" w14:textId="4B027260" w:rsidR="008F6A3A" w:rsidRPr="00B73950" w:rsidRDefault="00750155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iriantys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suaugusieji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patiriančios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pvz</w:t>
            </w:r>
            <w:proofErr w:type="spellEnd"/>
            <w:r w:rsidR="00AB641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AB6413">
              <w:rPr>
                <w:rFonts w:ascii="Times New Roman" w:hAnsi="Times New Roman" w:cs="Times New Roman"/>
                <w:sz w:val="24"/>
                <w:szCs w:val="24"/>
              </w:rPr>
              <w:t>smurtą</w:t>
            </w:r>
            <w:proofErr w:type="spellEnd"/>
            <w:r w:rsidR="00AB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413">
              <w:rPr>
                <w:rFonts w:ascii="Times New Roman" w:hAnsi="Times New Roman" w:cs="Times New Roman"/>
                <w:sz w:val="24"/>
                <w:szCs w:val="24"/>
              </w:rPr>
              <w:t>patyrę</w:t>
            </w:r>
            <w:proofErr w:type="spellEnd"/>
            <w:r w:rsidR="00AB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413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="00AB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6413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AB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413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="00AB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413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AB6413">
              <w:rPr>
                <w:rFonts w:ascii="Times New Roman" w:hAnsi="Times New Roman" w:cs="Times New Roman"/>
                <w:sz w:val="24"/>
                <w:szCs w:val="24"/>
              </w:rPr>
              <w:t xml:space="preserve"> kt.)</w:t>
            </w:r>
          </w:p>
          <w:p w14:paraId="6B8DD3AF" w14:textId="77777777" w:rsidR="008F6A3A" w:rsidRPr="00B73950" w:rsidRDefault="008F6A3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A775" w14:textId="77777777" w:rsidR="00393A9E" w:rsidRPr="00B73950" w:rsidRDefault="00393A9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Vaikai,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kuriems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Respublikos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teisių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pagrindų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įstatymą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nustatyta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laikinoji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priežiūra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</w:p>
          <w:p w14:paraId="59BF81BF" w14:textId="72B37AA6" w:rsidR="00393A9E" w:rsidRDefault="00393A9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atstovais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įstatymą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krizinėje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situacijoje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skyrybos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praradimas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artimojo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netektis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kt.)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esančios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nariai</w:t>
            </w:r>
            <w:proofErr w:type="spellEnd"/>
            <w:r w:rsidR="00160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patyrę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patyrę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E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</w:p>
          <w:p w14:paraId="3A48659C" w14:textId="77777777" w:rsidR="00393A9E" w:rsidRDefault="00393A9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7206" w14:textId="358D0FD3" w:rsidR="000D5539" w:rsidRPr="00B73950" w:rsidRDefault="000D5539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Vaikus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globojantys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rūpinantys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prižiūrintys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įvaikinę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792CA5" w14:textId="18829599" w:rsidR="000D5539" w:rsidRDefault="000D5539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besirengiantys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tapti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globėjais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rūpintojais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budinčiais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globotojais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įtėviais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šeimynų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dalyviais</w:t>
            </w:r>
            <w:proofErr w:type="spellEnd"/>
          </w:p>
          <w:p w14:paraId="64B1D683" w14:textId="768A1DC2" w:rsidR="00E05E8E" w:rsidRDefault="00E05E8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A340" w14:textId="661786D2" w:rsidR="00FD4157" w:rsidRDefault="00FD415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C0573" w14:textId="77777777" w:rsidR="00FD4157" w:rsidRDefault="00FD415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B522" w14:textId="0F89DA7B" w:rsidR="00EC355B" w:rsidRDefault="00EC355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kuriems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reikalinga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atkryčio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prevencija</w:t>
            </w:r>
            <w:proofErr w:type="spellEnd"/>
          </w:p>
          <w:p w14:paraId="7D2EE144" w14:textId="368F6206" w:rsidR="00EC355B" w:rsidRDefault="00EC355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42A4" w14:textId="45F96BD6" w:rsidR="00FD4157" w:rsidRDefault="00FD415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ADDEB" w14:textId="77777777" w:rsidR="00FD4157" w:rsidRDefault="00FD415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453F" w14:textId="0A84EA3D" w:rsidR="00E05E8E" w:rsidRPr="00B73950" w:rsidRDefault="00E05E8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Likę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globos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metų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metų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patiriančių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metų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188AA06" w14:textId="77777777" w:rsidR="00325C21" w:rsidRDefault="00E05E8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sulaukę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pilnametystės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metų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kuriems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buvo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teikta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globa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rūpyba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institucijoje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kurie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gyveno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patiriančioje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šeimoje</w:t>
            </w:r>
            <w:proofErr w:type="spellEnd"/>
          </w:p>
          <w:p w14:paraId="3481BB57" w14:textId="77777777" w:rsidR="00263889" w:rsidRDefault="00263889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F4BB3" w14:textId="77777777" w:rsidR="00263889" w:rsidRPr="008E4DE2" w:rsidRDefault="00263889" w:rsidP="0026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patiriančios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97D696" w14:textId="77777777" w:rsidR="00263889" w:rsidRPr="008E4DE2" w:rsidRDefault="00263889" w:rsidP="0026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vaikus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raidos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sutrikimais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auginančios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101A0C" w14:textId="77777777" w:rsidR="00263889" w:rsidRPr="00B73950" w:rsidRDefault="00263889" w:rsidP="0026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</w:p>
          <w:p w14:paraId="4AC81A97" w14:textId="1F55AAAF" w:rsidR="00263889" w:rsidRPr="00E05E8E" w:rsidRDefault="00263889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BB4D5A" w14:textId="77777777" w:rsidR="00423B3D" w:rsidRDefault="00EC4244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Aukštadvario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Mikniškių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k.,Trakų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Trakų r. sav.</w:t>
            </w:r>
          </w:p>
          <w:p w14:paraId="21AA201A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F23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197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D437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DE3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C8E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A89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E3CA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94F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ADB4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5334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E967D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8A29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333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9A00D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BE6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D0BB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A903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9220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54F9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7CDF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678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9617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101A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EF2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B53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2180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8D7E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383A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5ED23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F08D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7B11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DB28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777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5F15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12985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96A9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6479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61CE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DBEE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15F40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C179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F4B5A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916D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E09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F387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458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FAE8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F3FC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42CF3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522B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71E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4FE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CC6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298E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AEF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E7D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BF6C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670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8D3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30DC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0B0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C66EF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FC0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A82A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27BD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F8B4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773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7C6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CAE7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5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1765A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736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1C54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F83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A368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581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E2F3" w14:textId="7E6B4FBE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namuose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viešosiose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erdvėse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apsiperkant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lankantis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kitose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įstaigose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pan.)</w:t>
            </w:r>
          </w:p>
        </w:tc>
      </w:tr>
      <w:tr w:rsidR="00423B3D" w14:paraId="0083EF5E" w14:textId="77777777" w:rsidTr="007934EA">
        <w:tc>
          <w:tcPr>
            <w:tcW w:w="562" w:type="dxa"/>
          </w:tcPr>
          <w:p w14:paraId="2B88B601" w14:textId="484EC514" w:rsidR="00423B3D" w:rsidRPr="00EE4232" w:rsidRDefault="0034703F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14:paraId="36BB1EA7" w14:textId="2BDF392C" w:rsidR="00423B3D" w:rsidRPr="00802F15" w:rsidRDefault="0034703F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Trakų </w:t>
            </w:r>
            <w:proofErr w:type="spellStart"/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globos</w:t>
            </w:r>
            <w:proofErr w:type="spellEnd"/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proofErr w:type="spellEnd"/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53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ocialinių</w:t>
            </w:r>
            <w:proofErr w:type="spellEnd"/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paslaugų</w:t>
            </w:r>
            <w:proofErr w:type="spellEnd"/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centras</w:t>
            </w:r>
            <w:r w:rsidR="00EB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kodas</w:t>
            </w:r>
            <w:proofErr w:type="spellEnd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181394365</w:t>
            </w:r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teisinė</w:t>
            </w:r>
            <w:proofErr w:type="spellEnd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 – </w:t>
            </w:r>
            <w:proofErr w:type="spellStart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biudžetinė</w:t>
            </w:r>
            <w:proofErr w:type="spellEnd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įstaiga</w:t>
            </w:r>
            <w:proofErr w:type="spellEnd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buveinės</w:t>
            </w:r>
            <w:proofErr w:type="spellEnd"/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95FD2">
              <w:rPr>
                <w:rFonts w:ascii="Times New Roman" w:hAnsi="Times New Roman" w:cs="Times New Roman"/>
                <w:sz w:val="24"/>
                <w:szCs w:val="24"/>
              </w:rPr>
              <w:t>Birutės</w:t>
            </w:r>
            <w:proofErr w:type="spellEnd"/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A95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5FD2">
              <w:rPr>
                <w:rFonts w:ascii="Times New Roman" w:hAnsi="Times New Roman" w:cs="Times New Roman"/>
                <w:sz w:val="24"/>
                <w:szCs w:val="24"/>
              </w:rPr>
              <w:t>Trakai</w:t>
            </w:r>
            <w:proofErr w:type="spellEnd"/>
            <w:r w:rsidR="00EB6B0D">
              <w:rPr>
                <w:rFonts w:ascii="Times New Roman" w:hAnsi="Times New Roman" w:cs="Times New Roman"/>
                <w:sz w:val="24"/>
                <w:szCs w:val="24"/>
              </w:rPr>
              <w:t>, Trakų r. sav.</w:t>
            </w:r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4393C1C9" w14:textId="0E04AE04" w:rsidR="00423B3D" w:rsidRDefault="009F1ED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</w:t>
            </w:r>
            <w:r w:rsidR="00E76E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</w:t>
            </w:r>
            <w:r w:rsidR="00E76EBF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</w:t>
            </w:r>
            <w:r w:rsidR="00E76E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19" w:type="dxa"/>
          </w:tcPr>
          <w:p w14:paraId="53C7C772" w14:textId="645500C7" w:rsidR="0015060B" w:rsidRPr="00B73950" w:rsidRDefault="0015060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Neįgalūs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E230C" w14:textId="77777777" w:rsidR="00423B3D" w:rsidRDefault="00423B3D" w:rsidP="00FF5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1353D6" w14:textId="1A854FE9" w:rsidR="00423B3D" w:rsidRDefault="004B3098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namuose</w:t>
            </w:r>
            <w:proofErr w:type="spellEnd"/>
          </w:p>
        </w:tc>
      </w:tr>
      <w:tr w:rsidR="00C40F8C" w14:paraId="2663FF81" w14:textId="77777777" w:rsidTr="007934EA">
        <w:tc>
          <w:tcPr>
            <w:tcW w:w="562" w:type="dxa"/>
          </w:tcPr>
          <w:p w14:paraId="6B21A79C" w14:textId="59756389" w:rsidR="00C40F8C" w:rsidRPr="00133A33" w:rsidRDefault="00EE4232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0527FFAA" w14:textId="79537AFB" w:rsidR="00C40F8C" w:rsidRPr="00652E9D" w:rsidRDefault="00EE4232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Čižiūnų</w:t>
            </w:r>
            <w:proofErr w:type="spellEnd"/>
            <w:r w:rsidRPr="0001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socialinių</w:t>
            </w:r>
            <w:proofErr w:type="spellEnd"/>
            <w:r w:rsidRPr="0001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paslaugų</w:t>
            </w:r>
            <w:proofErr w:type="spellEnd"/>
            <w:r w:rsidRPr="0001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kodas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302315396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teisinė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 –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biudžetinė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įstaiga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buveinės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A5ABC">
              <w:rPr>
                <w:rFonts w:ascii="Times New Roman" w:hAnsi="Times New Roman" w:cs="Times New Roman"/>
                <w:sz w:val="24"/>
                <w:szCs w:val="24"/>
              </w:rPr>
              <w:t>Vilties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5A5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5ABC">
              <w:rPr>
                <w:rFonts w:ascii="Times New Roman" w:hAnsi="Times New Roman" w:cs="Times New Roman"/>
                <w:sz w:val="24"/>
                <w:szCs w:val="24"/>
              </w:rPr>
              <w:t>Čižiūnų</w:t>
            </w:r>
            <w:proofErr w:type="spellEnd"/>
            <w:r w:rsidR="005A5ABC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5ABC">
              <w:rPr>
                <w:rFonts w:ascii="Times New Roman" w:hAnsi="Times New Roman" w:cs="Times New Roman"/>
                <w:sz w:val="24"/>
                <w:szCs w:val="24"/>
              </w:rPr>
              <w:t>Aukštadvario</w:t>
            </w:r>
            <w:proofErr w:type="spellEnd"/>
            <w:r w:rsidR="005A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5ABC">
              <w:rPr>
                <w:rFonts w:ascii="Times New Roman" w:hAnsi="Times New Roman" w:cs="Times New Roman"/>
                <w:sz w:val="24"/>
                <w:szCs w:val="24"/>
              </w:rPr>
              <w:t>sen.</w:t>
            </w:r>
            <w:proofErr w:type="spellEnd"/>
            <w:r w:rsidR="005A5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Trakų r. sav.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69D03391" w14:textId="77777777" w:rsidR="00C40F8C" w:rsidRDefault="00753F5F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Apgyvendinimo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gyvenimo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  <w:p w14:paraId="71C9F179" w14:textId="77777777" w:rsidR="00714678" w:rsidRDefault="00714678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7D720" w14:textId="497C3EB3" w:rsidR="00714678" w:rsidRDefault="00714678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</w:tc>
        <w:tc>
          <w:tcPr>
            <w:tcW w:w="3119" w:type="dxa"/>
          </w:tcPr>
          <w:p w14:paraId="6325F956" w14:textId="7904FEB3" w:rsidR="00DA5A6F" w:rsidRPr="00B73950" w:rsidRDefault="00BB1401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6EE9">
              <w:rPr>
                <w:rFonts w:ascii="Times New Roman" w:hAnsi="Times New Roman" w:cs="Times New Roman"/>
                <w:sz w:val="24"/>
                <w:szCs w:val="24"/>
              </w:rPr>
              <w:t>uaugę</w:t>
            </w:r>
            <w:proofErr w:type="spellEnd"/>
            <w:r w:rsidR="006C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EE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="006C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EE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6C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EE9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="006C6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6EE9">
              <w:rPr>
                <w:rFonts w:ascii="Times New Roman" w:hAnsi="Times New Roman" w:cs="Times New Roman"/>
                <w:sz w:val="24"/>
                <w:szCs w:val="24"/>
              </w:rPr>
              <w:t>senyvo</w:t>
            </w:r>
            <w:proofErr w:type="spellEnd"/>
            <w:r w:rsidR="006C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EE9">
              <w:rPr>
                <w:rFonts w:ascii="Times New Roman" w:hAnsi="Times New Roman" w:cs="Times New Roman"/>
                <w:sz w:val="24"/>
                <w:szCs w:val="24"/>
              </w:rPr>
              <w:t>amžiaus</w:t>
            </w:r>
            <w:proofErr w:type="spellEnd"/>
            <w:r w:rsidR="006C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EE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</w:p>
          <w:p w14:paraId="5D8D99B7" w14:textId="77777777" w:rsidR="00C40F8C" w:rsidRDefault="00C40F8C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F462E" w14:textId="77777777" w:rsidR="006A3397" w:rsidRDefault="006A3397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CAB6C" w14:textId="77777777" w:rsidR="006A3397" w:rsidRDefault="006A3397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90BE7" w14:textId="2D3C00DE" w:rsidR="006A3397" w:rsidRPr="00B73950" w:rsidRDefault="006A339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senyvo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amžiaus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</w:p>
          <w:p w14:paraId="7854D391" w14:textId="6B54097B" w:rsidR="006A3397" w:rsidRDefault="006A3397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D921B6" w14:textId="2EEEFBC4" w:rsidR="00BD181C" w:rsidRPr="00B73950" w:rsidRDefault="00BD181C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Vilties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Čižiūnų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Aukštadvario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Trakų r. sav.</w:t>
            </w:r>
          </w:p>
          <w:p w14:paraId="694565EC" w14:textId="77777777" w:rsidR="00C40F8C" w:rsidRDefault="00C40F8C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EFC" w14:paraId="16D23688" w14:textId="77777777" w:rsidTr="007934EA">
        <w:tc>
          <w:tcPr>
            <w:tcW w:w="562" w:type="dxa"/>
          </w:tcPr>
          <w:p w14:paraId="0C45B1A6" w14:textId="531467BF" w:rsidR="00583EFC" w:rsidRPr="00C206CE" w:rsidRDefault="00583EFC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68BCF156" w14:textId="782674E8" w:rsidR="00583EFC" w:rsidRPr="00652E9D" w:rsidRDefault="0073208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3EFC"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Trakų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neįgaliųjų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užimtumo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centras  </w:t>
            </w:r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kodas</w:t>
            </w:r>
            <w:proofErr w:type="spellEnd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 w:rsidR="00B4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626155</w:t>
            </w:r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teisinė</w:t>
            </w:r>
            <w:proofErr w:type="spellEnd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viešoji</w:t>
            </w:r>
            <w:proofErr w:type="spellEnd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įstaiga</w:t>
            </w:r>
            <w:proofErr w:type="spellEnd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buveinės</w:t>
            </w:r>
            <w:proofErr w:type="spellEnd"/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6712"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B46712">
              <w:rPr>
                <w:rFonts w:ascii="Times New Roman" w:hAnsi="Times New Roman" w:cs="Times New Roman"/>
                <w:sz w:val="24"/>
                <w:szCs w:val="24"/>
              </w:rPr>
              <w:t>15 B</w:t>
            </w:r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83EFC">
              <w:rPr>
                <w:rFonts w:ascii="Times New Roman" w:hAnsi="Times New Roman" w:cs="Times New Roman"/>
                <w:sz w:val="24"/>
                <w:szCs w:val="24"/>
              </w:rPr>
              <w:t>Trakai</w:t>
            </w:r>
            <w:proofErr w:type="spellEnd"/>
            <w:r w:rsidR="00583EFC">
              <w:rPr>
                <w:rFonts w:ascii="Times New Roman" w:hAnsi="Times New Roman" w:cs="Times New Roman"/>
                <w:sz w:val="24"/>
                <w:szCs w:val="24"/>
              </w:rPr>
              <w:t>., Trakų r. sav.</w:t>
            </w:r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E1DB9E8" w14:textId="77777777" w:rsidR="00583EFC" w:rsidRDefault="00B85173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įgūdžių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palaikymo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atkūrimo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proofErr w:type="spellEnd"/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14:paraId="15819A34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36DC0" w14:textId="63607788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reabilitacija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neįgaliesiems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bendruomenėje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</w:tc>
        <w:tc>
          <w:tcPr>
            <w:tcW w:w="3119" w:type="dxa"/>
          </w:tcPr>
          <w:p w14:paraId="6CFBDB20" w14:textId="77777777" w:rsidR="00583EFC" w:rsidRDefault="009B776E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</w:p>
          <w:p w14:paraId="7930EB6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1570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5B80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542C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61BBE" w14:textId="7625A3EA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globėjai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globėjai</w:t>
            </w:r>
            <w:proofErr w:type="spellEnd"/>
          </w:p>
        </w:tc>
        <w:tc>
          <w:tcPr>
            <w:tcW w:w="1984" w:type="dxa"/>
          </w:tcPr>
          <w:p w14:paraId="43C7C179" w14:textId="77777777" w:rsidR="00583EFC" w:rsidRDefault="009B776E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B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Trakai</w:t>
            </w:r>
            <w:proofErr w:type="spellEnd"/>
          </w:p>
          <w:p w14:paraId="3FC2B31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152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23C9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6BF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1C51" w14:textId="49CB7E84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EFC" w14:paraId="40D00F56" w14:textId="77777777" w:rsidTr="007934EA">
        <w:tc>
          <w:tcPr>
            <w:tcW w:w="562" w:type="dxa"/>
          </w:tcPr>
          <w:p w14:paraId="618D2B39" w14:textId="7DEFA72C" w:rsidR="00583EFC" w:rsidRPr="00FE31A5" w:rsidRDefault="00FE31A5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FC01B5F" w14:textId="15FEDE36" w:rsidR="00583EFC" w:rsidRPr="00FE31A5" w:rsidRDefault="00FE31A5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Trakų </w:t>
            </w:r>
            <w:proofErr w:type="spellStart"/>
            <w:r w:rsidRPr="00FE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rajono</w:t>
            </w:r>
            <w:proofErr w:type="spellEnd"/>
            <w:r w:rsidRPr="00FE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neįgaliųjų</w:t>
            </w:r>
            <w:proofErr w:type="spellEnd"/>
            <w:r w:rsidRPr="00FE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draugija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kodas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281623950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teisinė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 – </w:t>
            </w:r>
            <w:proofErr w:type="spellStart"/>
            <w:r w:rsidR="00BD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asociacija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buveinės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F4CBA">
              <w:rPr>
                <w:rFonts w:ascii="Times New Roman" w:hAnsi="Times New Roman" w:cs="Times New Roman"/>
                <w:sz w:val="24"/>
                <w:szCs w:val="24"/>
              </w:rPr>
              <w:t>Tujų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7F4CBA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4CBA">
              <w:rPr>
                <w:rFonts w:ascii="Times New Roman" w:hAnsi="Times New Roman" w:cs="Times New Roman"/>
                <w:sz w:val="24"/>
                <w:szCs w:val="24"/>
              </w:rPr>
              <w:t>Lentvaris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Trakų r. sav.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4C2C1423" w14:textId="77777777" w:rsidR="00583EFC" w:rsidRDefault="00435E3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įgūdžių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palaikymo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atkūrimo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14:paraId="670EB4F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543B0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reabilitacija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neįgaliesiems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bendruomenėje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  <w:p w14:paraId="5FC4FC2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6FA69" w14:textId="169DDAE4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namus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</w:tc>
        <w:tc>
          <w:tcPr>
            <w:tcW w:w="3119" w:type="dxa"/>
          </w:tcPr>
          <w:p w14:paraId="645B5D70" w14:textId="77777777" w:rsidR="00195EA1" w:rsidRDefault="00195EA1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Vaikai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uaugę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="00701E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1EAF">
              <w:rPr>
                <w:rFonts w:ascii="Times New Roman" w:hAnsi="Times New Roman" w:cs="Times New Roman"/>
                <w:sz w:val="24"/>
                <w:szCs w:val="24"/>
              </w:rPr>
              <w:t>senyvo</w:t>
            </w:r>
            <w:proofErr w:type="spellEnd"/>
            <w:r w:rsidR="007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EAF">
              <w:rPr>
                <w:rFonts w:ascii="Times New Roman" w:hAnsi="Times New Roman" w:cs="Times New Roman"/>
                <w:sz w:val="24"/>
                <w:szCs w:val="24"/>
              </w:rPr>
              <w:t>amžiaus</w:t>
            </w:r>
            <w:proofErr w:type="spellEnd"/>
            <w:r w:rsidR="007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EAF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="007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EA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7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EAF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7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EAF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</w:p>
          <w:p w14:paraId="001BEBC7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32F5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E00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globėjai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globėjai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213094E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88914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7CA52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13B07" w14:textId="75CA7F85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senyvo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amžiaus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patiriančios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laikinai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ligos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priežasčių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savarankiškumo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netekę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47B9F88" w14:textId="77777777" w:rsidR="00583EFC" w:rsidRDefault="00F2786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1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Lentvaris</w:t>
            </w:r>
          </w:p>
          <w:p w14:paraId="48BD94DC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E9333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86687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F0F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A106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8D02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508C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A875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66E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729B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4DD0" w14:textId="32605735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namuose</w:t>
            </w:r>
            <w:proofErr w:type="spellEnd"/>
          </w:p>
        </w:tc>
      </w:tr>
      <w:tr w:rsidR="00882A2D" w14:paraId="2418BCE5" w14:textId="77777777" w:rsidTr="007934EA">
        <w:tc>
          <w:tcPr>
            <w:tcW w:w="562" w:type="dxa"/>
          </w:tcPr>
          <w:p w14:paraId="1D5ABFE2" w14:textId="7BF96603" w:rsidR="00882A2D" w:rsidRPr="00D93DCB" w:rsidRDefault="00882A2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3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3D7FF7BA" w14:textId="2FA4AEDC" w:rsidR="00882A2D" w:rsidRDefault="00882A2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VšĮ</w:t>
            </w:r>
            <w:proofErr w:type="spellEnd"/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6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Nuoširdus</w:t>
            </w:r>
            <w:proofErr w:type="spellEnd"/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rūpestis</w:t>
            </w:r>
            <w:proofErr w:type="spellEnd"/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kodas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305680464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teisinė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viešoji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įstaiga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buveinės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Perkūnkiemio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714F5E01" w14:textId="08FE8B1B" w:rsidR="00882A2D" w:rsidRDefault="00882A2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</w:t>
            </w:r>
            <w:r w:rsidR="00CD7BD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</w:tc>
        <w:tc>
          <w:tcPr>
            <w:tcW w:w="3119" w:type="dxa"/>
          </w:tcPr>
          <w:p w14:paraId="7BC1924F" w14:textId="0B481090" w:rsidR="00882A2D" w:rsidRPr="00B73950" w:rsidRDefault="00882A2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senyvo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amžiaus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patiriančios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D6387D" w14:textId="1C07D394" w:rsidR="00882A2D" w:rsidRPr="005D170A" w:rsidRDefault="00882A2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laikinai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ligos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priežasčių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savarankiškumo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netekę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141CB16" w14:textId="5B54EA92" w:rsidR="00882A2D" w:rsidRDefault="00AD5CB1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Perkūnkiemio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</w:tr>
      <w:tr w:rsidR="00167609" w14:paraId="41D15F63" w14:textId="77777777" w:rsidTr="007934EA">
        <w:tc>
          <w:tcPr>
            <w:tcW w:w="562" w:type="dxa"/>
          </w:tcPr>
          <w:p w14:paraId="6DAF1BCB" w14:textId="28E0E66A" w:rsidR="00167609" w:rsidRPr="00D51B7A" w:rsidRDefault="0016760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1CA3BC5" w14:textId="68473F46" w:rsidR="00167609" w:rsidRDefault="0016760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VšĮ</w:t>
            </w:r>
            <w:proofErr w:type="spellEnd"/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6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Sare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</w:t>
            </w:r>
            <w:r w:rsidR="00E66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kodas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5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2892031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teisinė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viešoji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įstaiga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buveinės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54857">
              <w:rPr>
                <w:rFonts w:ascii="Times New Roman" w:hAnsi="Times New Roman" w:cs="Times New Roman"/>
                <w:sz w:val="24"/>
                <w:szCs w:val="24"/>
              </w:rPr>
              <w:t>Pupinės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7663ECAC" w14:textId="1D40E396" w:rsidR="00167609" w:rsidRDefault="0012564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įgūdžių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palaikymo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atkūrimo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</w:t>
            </w:r>
            <w:r w:rsidR="00E0442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</w:t>
            </w:r>
            <w:r w:rsidR="00E0442D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</w:t>
            </w:r>
            <w:r w:rsidR="00E0442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19" w:type="dxa"/>
          </w:tcPr>
          <w:p w14:paraId="4D501E1C" w14:textId="7969A86B" w:rsidR="00D46C6B" w:rsidRPr="00B73950" w:rsidRDefault="00D46C6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7B8947" w14:textId="0CF26B78" w:rsidR="00167609" w:rsidRDefault="00057FC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patirian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pataisos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paleisti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kurių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paleidimo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pataisos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praėjo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daugiau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mėnesių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kitiems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šeimoms</w:t>
            </w:r>
            <w:proofErr w:type="spellEnd"/>
            <w:r w:rsidR="00E20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84E604F" w14:textId="5B4464DF" w:rsidR="00167609" w:rsidRDefault="007B03C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Pupinės</w:t>
            </w:r>
            <w:proofErr w:type="spellEnd"/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</w:tr>
      <w:tr w:rsidR="00263889" w14:paraId="3B0A6484" w14:textId="77777777" w:rsidTr="007934EA">
        <w:tc>
          <w:tcPr>
            <w:tcW w:w="562" w:type="dxa"/>
          </w:tcPr>
          <w:p w14:paraId="3F386C03" w14:textId="2704BBD9" w:rsidR="00263889" w:rsidRPr="00D51B7A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72947359" w14:textId="46B1290A" w:rsidR="00263889" w:rsidRPr="00CE4581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VšĮ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LASS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pietvakarių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centras </w:t>
            </w:r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kodas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134984856,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teisinė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 –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viešoji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įstaiga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buveinės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 206, Kauno m. sav.)</w:t>
            </w:r>
          </w:p>
        </w:tc>
        <w:tc>
          <w:tcPr>
            <w:tcW w:w="2551" w:type="dxa"/>
          </w:tcPr>
          <w:p w14:paraId="1CABB83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namus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  <w:p w14:paraId="27CDDBBA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E95D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C59CF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28727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6D3D1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5692D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650D7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573F3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B69EC" w14:textId="77777777" w:rsidR="00263889" w:rsidRDefault="00894943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reabilitacija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neįgaliesiems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bendruomenėje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  <w:p w14:paraId="51000C0F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A0961" w14:textId="4BF40599" w:rsidR="00894943" w:rsidRDefault="00894943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įgūdžių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palaikymo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atkūrimo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akredituota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943"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</w:tc>
        <w:tc>
          <w:tcPr>
            <w:tcW w:w="3119" w:type="dxa"/>
          </w:tcPr>
          <w:p w14:paraId="38134CCD" w14:textId="77777777" w:rsidR="00263889" w:rsidRPr="00263889" w:rsidRDefault="00263889" w:rsidP="0026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senyvo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amžiaus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patiriančios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3B3C55" w14:textId="77777777" w:rsidR="00263889" w:rsidRDefault="00263889" w:rsidP="0026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laikinai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ligos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priežasčių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savarankiškumo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netekę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89B7F1" w14:textId="77777777" w:rsidR="00894943" w:rsidRDefault="00894943" w:rsidP="0026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86EE3" w14:textId="77777777" w:rsidR="00894943" w:rsidRDefault="00894943" w:rsidP="0089494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globėjai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globėjai</w:t>
            </w:r>
            <w:proofErr w:type="spellEnd"/>
            <w:r w:rsidRPr="008E4D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9A4D34A" w14:textId="77777777" w:rsidR="00894943" w:rsidRDefault="00894943" w:rsidP="0026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6C15" w14:textId="77777777" w:rsidR="00894943" w:rsidRDefault="00894943" w:rsidP="0026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6B08E" w14:textId="77777777" w:rsidR="00894943" w:rsidRDefault="00894943" w:rsidP="0026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7EE40" w14:textId="77777777" w:rsidR="00894943" w:rsidRPr="006858F9" w:rsidRDefault="00894943" w:rsidP="0089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E6A561" w14:textId="159BDD80" w:rsidR="00894943" w:rsidRPr="00B73950" w:rsidRDefault="00894943" w:rsidP="0089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suaugę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šeimos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pataisos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paleisti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kurių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paleidimo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pataisos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praėjo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daugiau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mėnesių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kitiems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šeimoms</w:t>
            </w:r>
            <w:proofErr w:type="spellEnd"/>
            <w:r w:rsidRPr="00685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03D24B8" w14:textId="77777777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namuose</w:t>
            </w:r>
            <w:proofErr w:type="spellEnd"/>
          </w:p>
          <w:p w14:paraId="45518F54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0E73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B01F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4736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196F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4D439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6F1D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BA7C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29FF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F6BA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5A51" w14:textId="77777777" w:rsidR="00894943" w:rsidRDefault="00894943" w:rsidP="0089494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B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Trakai</w:t>
            </w:r>
            <w:proofErr w:type="spellEnd"/>
          </w:p>
          <w:p w14:paraId="20CD06EE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8A3E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51597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EBF9" w14:textId="77777777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5D97" w14:textId="57029638" w:rsidR="00894943" w:rsidRDefault="00894943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>smens</w:t>
            </w:r>
            <w:proofErr w:type="spellEnd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>namuose</w:t>
            </w:r>
            <w:proofErr w:type="spellEnd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socialinėse</w:t>
            </w:r>
            <w:proofErr w:type="spellEnd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>dirbtuvėse</w:t>
            </w:r>
            <w:proofErr w:type="spellEnd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889" w14:paraId="79DF58F8" w14:textId="77777777" w:rsidTr="007934EA">
        <w:tc>
          <w:tcPr>
            <w:tcW w:w="562" w:type="dxa"/>
          </w:tcPr>
          <w:p w14:paraId="167BB515" w14:textId="5750EB39" w:rsidR="00263889" w:rsidRPr="00D51B7A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22DE95B0" w14:textId="3D31346A" w:rsidR="00263889" w:rsidRPr="00CE4581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VšĮ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Šv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Jono </w:t>
            </w:r>
            <w:proofErr w:type="spellStart"/>
            <w:proofErr w:type="gramStart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vaikai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kodas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302776728,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teisinė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 –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viešoji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įstaiga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buveinės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Meistrų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10,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Jelščiznos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Rūdiškių </w:t>
            </w:r>
            <w:proofErr w:type="spellStart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sen.</w:t>
            </w:r>
            <w:proofErr w:type="spellEnd"/>
            <w:r w:rsidRPr="00263889">
              <w:rPr>
                <w:rFonts w:ascii="Times New Roman" w:eastAsia="Times New Roman" w:hAnsi="Times New Roman" w:cs="Times New Roman"/>
                <w:sz w:val="24"/>
                <w:szCs w:val="24"/>
              </w:rPr>
              <w:t>, Trakų r. sav.)</w:t>
            </w:r>
          </w:p>
        </w:tc>
        <w:tc>
          <w:tcPr>
            <w:tcW w:w="2551" w:type="dxa"/>
          </w:tcPr>
          <w:p w14:paraId="5021371C" w14:textId="5F1745FA" w:rsidR="00263889" w:rsidRDefault="0026388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Palydėjimo</w:t>
            </w:r>
            <w:proofErr w:type="spellEnd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>paslauga</w:t>
            </w:r>
            <w:proofErr w:type="spellEnd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F9">
              <w:rPr>
                <w:rFonts w:ascii="Times New Roman" w:eastAsia="Times New Roman" w:hAnsi="Times New Roman" w:cs="Times New Roman"/>
                <w:sz w:val="24"/>
                <w:szCs w:val="24"/>
              </w:rPr>
              <w:t>jaunuoliams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akredituota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</w:tc>
        <w:tc>
          <w:tcPr>
            <w:tcW w:w="3119" w:type="dxa"/>
          </w:tcPr>
          <w:p w14:paraId="254C1387" w14:textId="3C3550F7" w:rsidR="00263889" w:rsidRPr="00B73950" w:rsidRDefault="00263889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Likę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globos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16 m.),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kuriems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teikiama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globa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rūpyba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socialinės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globos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įstaigoje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patiriantys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16 m.),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16 m.),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kurie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gyvena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patiriančiose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šeimose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sulaukę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pilnametystės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asmenys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24 m.),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kuriems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buvo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teikta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socialinė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globa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rūpyba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socialinės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globos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įstaigoje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kurie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gyveno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socialinę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riziką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patiriančiose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šeimose</w:t>
            </w:r>
            <w:proofErr w:type="spellEnd"/>
          </w:p>
        </w:tc>
        <w:tc>
          <w:tcPr>
            <w:tcW w:w="1984" w:type="dxa"/>
          </w:tcPr>
          <w:p w14:paraId="7295DA29" w14:textId="4D93717B" w:rsidR="00263889" w:rsidRDefault="00263889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Socialinių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įstaigoje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89">
              <w:rPr>
                <w:rFonts w:ascii="Times New Roman" w:hAnsi="Times New Roman" w:cs="Times New Roman"/>
                <w:sz w:val="24"/>
                <w:szCs w:val="24"/>
              </w:rPr>
              <w:t>namuose</w:t>
            </w:r>
            <w:proofErr w:type="spellEnd"/>
          </w:p>
        </w:tc>
      </w:tr>
    </w:tbl>
    <w:p w14:paraId="4E724CAF" w14:textId="77777777" w:rsidR="00423B3D" w:rsidRDefault="00423B3D" w:rsidP="00FF584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0BC8B4" w14:textId="77777777" w:rsidR="00423B3D" w:rsidRDefault="00423B3D" w:rsidP="00FF584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16C59B" w14:textId="77777777" w:rsidR="00BE3EA1" w:rsidRPr="00594813" w:rsidRDefault="00BE3EA1" w:rsidP="00FF5844">
      <w:pPr>
        <w:tabs>
          <w:tab w:val="left" w:pos="851"/>
        </w:tabs>
        <w:spacing w:after="0"/>
        <w:ind w:right="-84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E8E69" w14:textId="77777777" w:rsidR="008761F5" w:rsidRPr="00594813" w:rsidRDefault="008761F5" w:rsidP="00FF5844">
      <w:pPr>
        <w:spacing w:line="276" w:lineRule="auto"/>
        <w:ind w:right="-846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761F5" w:rsidRPr="00594813" w:rsidSect="002450D3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05"/>
    <w:rsid w:val="00017723"/>
    <w:rsid w:val="00022AB9"/>
    <w:rsid w:val="000503F0"/>
    <w:rsid w:val="00052E50"/>
    <w:rsid w:val="00057FCE"/>
    <w:rsid w:val="00092353"/>
    <w:rsid w:val="000A3FCF"/>
    <w:rsid w:val="000C0556"/>
    <w:rsid w:val="000C2964"/>
    <w:rsid w:val="000D5539"/>
    <w:rsid w:val="000D6ACD"/>
    <w:rsid w:val="000F4139"/>
    <w:rsid w:val="0011538B"/>
    <w:rsid w:val="001156F0"/>
    <w:rsid w:val="0012564A"/>
    <w:rsid w:val="00133A33"/>
    <w:rsid w:val="0015060B"/>
    <w:rsid w:val="001604F5"/>
    <w:rsid w:val="00167609"/>
    <w:rsid w:val="0017062A"/>
    <w:rsid w:val="00174E7E"/>
    <w:rsid w:val="00195EA1"/>
    <w:rsid w:val="001B4CF7"/>
    <w:rsid w:val="001B7AF8"/>
    <w:rsid w:val="001C4CA4"/>
    <w:rsid w:val="002106DD"/>
    <w:rsid w:val="002243B2"/>
    <w:rsid w:val="002450D3"/>
    <w:rsid w:val="00261120"/>
    <w:rsid w:val="00263889"/>
    <w:rsid w:val="002779E6"/>
    <w:rsid w:val="002A0C7D"/>
    <w:rsid w:val="002B4A84"/>
    <w:rsid w:val="00325C21"/>
    <w:rsid w:val="00335CA9"/>
    <w:rsid w:val="0034703F"/>
    <w:rsid w:val="00356ECD"/>
    <w:rsid w:val="0036032E"/>
    <w:rsid w:val="00362FB8"/>
    <w:rsid w:val="00393A9E"/>
    <w:rsid w:val="003E7953"/>
    <w:rsid w:val="00423B3D"/>
    <w:rsid w:val="00435E3A"/>
    <w:rsid w:val="00471626"/>
    <w:rsid w:val="004B3098"/>
    <w:rsid w:val="004C3C4D"/>
    <w:rsid w:val="004E2C14"/>
    <w:rsid w:val="00554857"/>
    <w:rsid w:val="00583B1D"/>
    <w:rsid w:val="00583EFC"/>
    <w:rsid w:val="00585999"/>
    <w:rsid w:val="00594813"/>
    <w:rsid w:val="005A5ABC"/>
    <w:rsid w:val="005D170A"/>
    <w:rsid w:val="005F50BF"/>
    <w:rsid w:val="00634171"/>
    <w:rsid w:val="00652E9D"/>
    <w:rsid w:val="00694AEA"/>
    <w:rsid w:val="006A3397"/>
    <w:rsid w:val="006A71AE"/>
    <w:rsid w:val="006C6EE9"/>
    <w:rsid w:val="00701EAF"/>
    <w:rsid w:val="00714678"/>
    <w:rsid w:val="0073208B"/>
    <w:rsid w:val="00750155"/>
    <w:rsid w:val="00752B15"/>
    <w:rsid w:val="00753F5F"/>
    <w:rsid w:val="00754268"/>
    <w:rsid w:val="007934EA"/>
    <w:rsid w:val="00795114"/>
    <w:rsid w:val="00795FFE"/>
    <w:rsid w:val="007A6E9E"/>
    <w:rsid w:val="007B03CA"/>
    <w:rsid w:val="007C166D"/>
    <w:rsid w:val="007E560A"/>
    <w:rsid w:val="007E727D"/>
    <w:rsid w:val="007F4CBA"/>
    <w:rsid w:val="00802F15"/>
    <w:rsid w:val="00816EB6"/>
    <w:rsid w:val="0083574E"/>
    <w:rsid w:val="00855A9A"/>
    <w:rsid w:val="008761F5"/>
    <w:rsid w:val="00882A2D"/>
    <w:rsid w:val="00894943"/>
    <w:rsid w:val="008C78A0"/>
    <w:rsid w:val="008F6A3A"/>
    <w:rsid w:val="00914809"/>
    <w:rsid w:val="00926C8F"/>
    <w:rsid w:val="009A0953"/>
    <w:rsid w:val="009A36BD"/>
    <w:rsid w:val="009B3C43"/>
    <w:rsid w:val="009B776E"/>
    <w:rsid w:val="009F1EDE"/>
    <w:rsid w:val="009F2422"/>
    <w:rsid w:val="00A95FD2"/>
    <w:rsid w:val="00AB6413"/>
    <w:rsid w:val="00AD5CB1"/>
    <w:rsid w:val="00B46712"/>
    <w:rsid w:val="00B532BA"/>
    <w:rsid w:val="00B85173"/>
    <w:rsid w:val="00BB1401"/>
    <w:rsid w:val="00BC24E2"/>
    <w:rsid w:val="00BD181C"/>
    <w:rsid w:val="00BD7B80"/>
    <w:rsid w:val="00BE3EA1"/>
    <w:rsid w:val="00C206CE"/>
    <w:rsid w:val="00C40F8C"/>
    <w:rsid w:val="00C57909"/>
    <w:rsid w:val="00C60C0A"/>
    <w:rsid w:val="00CA221F"/>
    <w:rsid w:val="00CD0305"/>
    <w:rsid w:val="00CD7BD2"/>
    <w:rsid w:val="00CE1326"/>
    <w:rsid w:val="00CE4581"/>
    <w:rsid w:val="00CE6849"/>
    <w:rsid w:val="00CF48B3"/>
    <w:rsid w:val="00D1549B"/>
    <w:rsid w:val="00D45CE9"/>
    <w:rsid w:val="00D46C6B"/>
    <w:rsid w:val="00D51B7A"/>
    <w:rsid w:val="00D6270B"/>
    <w:rsid w:val="00D631B4"/>
    <w:rsid w:val="00D806ED"/>
    <w:rsid w:val="00D93DCB"/>
    <w:rsid w:val="00DA31F6"/>
    <w:rsid w:val="00DA5A6F"/>
    <w:rsid w:val="00DC34B1"/>
    <w:rsid w:val="00DE25E0"/>
    <w:rsid w:val="00DE65AF"/>
    <w:rsid w:val="00E0442D"/>
    <w:rsid w:val="00E05E8E"/>
    <w:rsid w:val="00E07821"/>
    <w:rsid w:val="00E20E7D"/>
    <w:rsid w:val="00E5077C"/>
    <w:rsid w:val="00E651AD"/>
    <w:rsid w:val="00E652F5"/>
    <w:rsid w:val="00E663F3"/>
    <w:rsid w:val="00E76EBF"/>
    <w:rsid w:val="00E8609D"/>
    <w:rsid w:val="00EA0D7E"/>
    <w:rsid w:val="00EB6B0D"/>
    <w:rsid w:val="00EC355B"/>
    <w:rsid w:val="00EC4244"/>
    <w:rsid w:val="00EC615E"/>
    <w:rsid w:val="00EE4232"/>
    <w:rsid w:val="00F11619"/>
    <w:rsid w:val="00F27869"/>
    <w:rsid w:val="00F3407B"/>
    <w:rsid w:val="00F5345E"/>
    <w:rsid w:val="00F60662"/>
    <w:rsid w:val="00FC0632"/>
    <w:rsid w:val="00FD4157"/>
    <w:rsid w:val="00FE31A5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6510"/>
  <w15:chartTrackingRefBased/>
  <w15:docId w15:val="{E6D83B69-C512-4CDE-BAE6-E5F4BB7E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5222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Zarembienė</dc:creator>
  <cp:keywords/>
  <dc:description/>
  <cp:lastModifiedBy>Sigita Nemeikaitė</cp:lastModifiedBy>
  <cp:revision>2</cp:revision>
  <cp:lastPrinted>2022-01-18T14:32:00Z</cp:lastPrinted>
  <dcterms:created xsi:type="dcterms:W3CDTF">2023-01-02T13:24:00Z</dcterms:created>
  <dcterms:modified xsi:type="dcterms:W3CDTF">2023-01-02T13:24:00Z</dcterms:modified>
</cp:coreProperties>
</file>