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9E04" w14:textId="77777777" w:rsidR="00CC4401" w:rsidRPr="007E0ED6" w:rsidRDefault="00CC4401" w:rsidP="00CC4401">
      <w:pPr>
        <w:pStyle w:val="Default"/>
        <w:rPr>
          <w:sz w:val="22"/>
          <w:szCs w:val="22"/>
          <w:lang w:val="lt-LT"/>
        </w:rPr>
      </w:pPr>
    </w:p>
    <w:p w14:paraId="3552D0D4" w14:textId="77777777" w:rsidR="00CC4401" w:rsidRPr="007E0ED6" w:rsidRDefault="007E0ED6" w:rsidP="00CC4401">
      <w:pPr>
        <w:pStyle w:val="Style6"/>
        <w:widowControl/>
        <w:spacing w:before="72"/>
        <w:ind w:left="1690" w:right="1445"/>
        <w:rPr>
          <w:rStyle w:val="FontStyle17"/>
          <w:b/>
          <w:i w:val="0"/>
        </w:rPr>
      </w:pPr>
      <w:r w:rsidRPr="007E0ED6">
        <w:rPr>
          <w:rStyle w:val="FontStyle17"/>
          <w:b/>
          <w:i w:val="0"/>
        </w:rPr>
        <w:t>TĖVYSTĖ</w:t>
      </w:r>
      <w:r w:rsidR="00CC4401" w:rsidRPr="007E0ED6">
        <w:rPr>
          <w:rStyle w:val="FontStyle17"/>
          <w:b/>
          <w:i w:val="0"/>
        </w:rPr>
        <w:t>S PRIPAŽINIMO REGISTRAVIMO PASLAUGOS TEIKIMO APRAŠYMAS</w:t>
      </w:r>
    </w:p>
    <w:p w14:paraId="45221288" w14:textId="77777777" w:rsidR="00CC4401" w:rsidRPr="007E0ED6" w:rsidRDefault="00CC4401" w:rsidP="00CC4401">
      <w:pPr>
        <w:pStyle w:val="Style6"/>
        <w:widowControl/>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CC4401" w:rsidRPr="007E0ED6" w14:paraId="5978AB02"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472DCA1E" w14:textId="77777777" w:rsidR="00CC4401" w:rsidRPr="007E0ED6" w:rsidRDefault="00CC4401" w:rsidP="00546D31">
            <w:pPr>
              <w:rPr>
                <w:rStyle w:val="FontStyle14"/>
              </w:rPr>
            </w:pPr>
            <w:r w:rsidRPr="007E0ED6">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42AFAB27" w14:textId="77777777" w:rsidR="00CC4401" w:rsidRPr="007E0ED6" w:rsidRDefault="00CC4401" w:rsidP="00546D31">
            <w:pPr>
              <w:jc w:val="center"/>
              <w:rPr>
                <w:rStyle w:val="FontStyle14"/>
              </w:rPr>
            </w:pPr>
            <w:r w:rsidRPr="007E0ED6">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6845D13B" w14:textId="77777777" w:rsidR="00CC4401" w:rsidRPr="007E0ED6" w:rsidRDefault="00CC4401" w:rsidP="00546D31">
            <w:pPr>
              <w:tabs>
                <w:tab w:val="left" w:pos="5225"/>
              </w:tabs>
              <w:jc w:val="center"/>
              <w:rPr>
                <w:rStyle w:val="FontStyle14"/>
              </w:rPr>
            </w:pPr>
            <w:r w:rsidRPr="007E0ED6">
              <w:rPr>
                <w:rStyle w:val="FontStyle14"/>
              </w:rPr>
              <w:t>Aprašymo turinys</w:t>
            </w:r>
          </w:p>
        </w:tc>
      </w:tr>
      <w:tr w:rsidR="00CC4401" w:rsidRPr="007E0ED6" w14:paraId="160AB494"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05455F1F" w14:textId="77777777" w:rsidR="00CC4401" w:rsidRPr="007E0ED6" w:rsidRDefault="00CC4401" w:rsidP="00546D31">
            <w:pPr>
              <w:rPr>
                <w:rStyle w:val="FontStyle15"/>
              </w:rPr>
            </w:pPr>
            <w:r w:rsidRPr="007E0ED6">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515ED13F" w14:textId="77777777" w:rsidR="00CC4401" w:rsidRPr="007E0ED6" w:rsidRDefault="00CC4401" w:rsidP="00546D31">
            <w:pPr>
              <w:rPr>
                <w:rStyle w:val="FontStyle15"/>
              </w:rPr>
            </w:pPr>
            <w:r w:rsidRPr="007E0ED6">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3D8E4570" w14:textId="77777777" w:rsidR="00CC4401" w:rsidRPr="007E0ED6" w:rsidRDefault="00CC4401" w:rsidP="00546D31">
            <w:pPr>
              <w:tabs>
                <w:tab w:val="left" w:pos="5225"/>
              </w:tabs>
              <w:rPr>
                <w:rStyle w:val="FontStyle16"/>
                <w:i w:val="0"/>
                <w:color w:val="FF0000"/>
              </w:rPr>
            </w:pPr>
            <w:r w:rsidRPr="007E0ED6">
              <w:rPr>
                <w:color w:val="FF0000"/>
                <w:sz w:val="22"/>
                <w:szCs w:val="22"/>
              </w:rPr>
              <w:t xml:space="preserve">CM </w:t>
            </w:r>
            <w:r w:rsidR="00E25BB5" w:rsidRPr="007E0ED6">
              <w:rPr>
                <w:color w:val="FF0000"/>
                <w:sz w:val="22"/>
                <w:szCs w:val="22"/>
              </w:rPr>
              <w:t>6</w:t>
            </w:r>
          </w:p>
        </w:tc>
      </w:tr>
      <w:tr w:rsidR="00CC4401" w:rsidRPr="007E0ED6" w14:paraId="2677F815"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33BE51E8" w14:textId="77777777" w:rsidR="00CC4401" w:rsidRPr="007E0ED6" w:rsidRDefault="00CC4401" w:rsidP="00546D31">
            <w:pPr>
              <w:rPr>
                <w:rStyle w:val="FontStyle15"/>
              </w:rPr>
            </w:pPr>
            <w:r w:rsidRPr="007E0ED6">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2758F757" w14:textId="77777777" w:rsidR="00CC4401" w:rsidRPr="007E0ED6" w:rsidRDefault="00CC4401" w:rsidP="00546D31">
            <w:pPr>
              <w:rPr>
                <w:rStyle w:val="FontStyle15"/>
              </w:rPr>
            </w:pPr>
            <w:r w:rsidRPr="007E0ED6">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1B159814" w14:textId="77777777" w:rsidR="00CC4401" w:rsidRPr="007E0ED6" w:rsidRDefault="00CC4401" w:rsidP="00546D31">
            <w:pPr>
              <w:tabs>
                <w:tab w:val="left" w:pos="5225"/>
              </w:tabs>
              <w:rPr>
                <w:rStyle w:val="FontStyle16"/>
                <w:i w:val="0"/>
                <w:color w:val="FF0000"/>
              </w:rPr>
            </w:pPr>
            <w:r w:rsidRPr="007E0ED6">
              <w:rPr>
                <w:color w:val="FF0000"/>
                <w:sz w:val="22"/>
                <w:szCs w:val="22"/>
              </w:rPr>
              <w:t>CM 6 versija 2</w:t>
            </w:r>
          </w:p>
        </w:tc>
      </w:tr>
      <w:tr w:rsidR="00CC4401" w:rsidRPr="007E0ED6" w14:paraId="6A43257E"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6374F5AC" w14:textId="77777777" w:rsidR="00CC4401" w:rsidRPr="007E0ED6" w:rsidRDefault="00CC4401" w:rsidP="00546D31">
            <w:pPr>
              <w:rPr>
                <w:rStyle w:val="FontStyle15"/>
              </w:rPr>
            </w:pPr>
            <w:r w:rsidRPr="007E0ED6">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1901C298" w14:textId="77777777" w:rsidR="00CC4401" w:rsidRPr="007E0ED6" w:rsidRDefault="00CC4401" w:rsidP="00546D31">
            <w:pPr>
              <w:rPr>
                <w:rStyle w:val="FontStyle15"/>
              </w:rPr>
            </w:pPr>
            <w:r w:rsidRPr="007E0ED6">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73930567" w14:textId="77777777" w:rsidR="00CC4401" w:rsidRPr="007E0ED6" w:rsidRDefault="00CC4401" w:rsidP="00546D31">
            <w:pPr>
              <w:tabs>
                <w:tab w:val="left" w:pos="5225"/>
              </w:tabs>
              <w:rPr>
                <w:rStyle w:val="FontStyle14"/>
                <w:i/>
              </w:rPr>
            </w:pPr>
            <w:r w:rsidRPr="007E0ED6">
              <w:rPr>
                <w:rStyle w:val="FontStyle17"/>
                <w:i w:val="0"/>
              </w:rPr>
              <w:t>Tėvystės pripažinimo registravimas</w:t>
            </w:r>
          </w:p>
        </w:tc>
      </w:tr>
      <w:tr w:rsidR="00CC4401" w:rsidRPr="007E0ED6" w14:paraId="5F77CE22"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2D025453" w14:textId="77777777" w:rsidR="00CC4401" w:rsidRPr="007E0ED6" w:rsidRDefault="00CC4401" w:rsidP="00546D31">
            <w:pPr>
              <w:rPr>
                <w:rStyle w:val="FontStyle15"/>
              </w:rPr>
            </w:pPr>
            <w:r w:rsidRPr="007E0ED6">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4D69D02A" w14:textId="77777777" w:rsidR="00CC4401" w:rsidRPr="007E0ED6" w:rsidRDefault="00CC4401" w:rsidP="00546D31">
            <w:pPr>
              <w:rPr>
                <w:rStyle w:val="FontStyle15"/>
              </w:rPr>
            </w:pPr>
            <w:r w:rsidRPr="007E0ED6">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7421A896" w14:textId="77777777" w:rsidR="00CC4401" w:rsidRDefault="00F50B7A" w:rsidP="00F50B7A">
            <w:pPr>
              <w:pStyle w:val="Style5"/>
              <w:widowControl/>
              <w:spacing w:line="240" w:lineRule="auto"/>
              <w:ind w:firstLine="14"/>
              <w:rPr>
                <w:sz w:val="22"/>
                <w:szCs w:val="22"/>
              </w:rPr>
            </w:pPr>
            <w:r w:rsidRPr="007E0ED6">
              <w:rPr>
                <w:sz w:val="22"/>
                <w:szCs w:val="22"/>
              </w:rPr>
              <w:t>Civilinės metrikacijos įstaiga tėvystės pripažinimą registruoja savo iniciatyva, remdamasi notariškai ar teismo patvirtintu pareiškimu dėl tėvystės pripažinimo.</w:t>
            </w:r>
          </w:p>
          <w:p w14:paraId="6F63B731" w14:textId="1F9E0F84" w:rsidR="006B6926" w:rsidRPr="007E0ED6" w:rsidRDefault="006B6926" w:rsidP="00F50B7A">
            <w:pPr>
              <w:pStyle w:val="Style5"/>
              <w:widowControl/>
              <w:spacing w:line="240" w:lineRule="auto"/>
              <w:ind w:firstLine="14"/>
              <w:rPr>
                <w:rStyle w:val="FontStyle15"/>
                <w:u w:val="single"/>
              </w:rPr>
            </w:pPr>
            <w:r>
              <w:rPr>
                <w:color w:val="000000"/>
              </w:rPr>
              <w:t>Tėvystės pripažinimą civilinės metrikacijos įstaiga taip pat registruoja remdamasi vyro, laikančio save tėvu, kartu su vaiko motina pateiktu prašymu įregistruoti tėvystės pripažinimą.</w:t>
            </w:r>
          </w:p>
        </w:tc>
      </w:tr>
      <w:tr w:rsidR="00CC4401" w:rsidRPr="007E0ED6" w14:paraId="13C6FC61"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122BC798" w14:textId="77777777" w:rsidR="00CC4401" w:rsidRPr="007E0ED6" w:rsidRDefault="00CC4401" w:rsidP="00546D31">
            <w:pPr>
              <w:rPr>
                <w:rStyle w:val="FontStyle15"/>
              </w:rPr>
            </w:pPr>
            <w:r w:rsidRPr="007E0ED6">
              <w:rPr>
                <w:rStyle w:val="FontStyle15"/>
              </w:rPr>
              <w:t>5.</w:t>
            </w:r>
          </w:p>
          <w:p w14:paraId="3494D282" w14:textId="77777777" w:rsidR="00CC4401" w:rsidRPr="007E0ED6" w:rsidRDefault="00CC4401" w:rsidP="00546D31">
            <w:pPr>
              <w:rPr>
                <w:rStyle w:val="FontStyle15"/>
              </w:rPr>
            </w:pPr>
          </w:p>
          <w:p w14:paraId="4C5C9939" w14:textId="77777777" w:rsidR="00CC4401" w:rsidRPr="007E0ED6" w:rsidRDefault="00CC4401" w:rsidP="00546D31">
            <w:pPr>
              <w:rPr>
                <w:rStyle w:val="FontStyle15"/>
              </w:rPr>
            </w:pPr>
          </w:p>
          <w:p w14:paraId="176EEAF0" w14:textId="77777777" w:rsidR="00CC4401" w:rsidRPr="007E0ED6" w:rsidRDefault="00CC4401" w:rsidP="00546D31">
            <w:pPr>
              <w:rPr>
                <w:rStyle w:val="FontStyle15"/>
              </w:rPr>
            </w:pPr>
          </w:p>
          <w:p w14:paraId="1537BAC1" w14:textId="77777777" w:rsidR="00CC4401" w:rsidRPr="007E0ED6" w:rsidRDefault="00CC4401" w:rsidP="00546D31">
            <w:pPr>
              <w:rPr>
                <w:rStyle w:val="FontStyle15"/>
              </w:rPr>
            </w:pPr>
          </w:p>
          <w:p w14:paraId="16042F1F" w14:textId="77777777" w:rsidR="00CC4401" w:rsidRPr="007E0ED6" w:rsidRDefault="00CC4401" w:rsidP="00546D31">
            <w:pPr>
              <w:rPr>
                <w:rStyle w:val="FontStyle15"/>
              </w:rPr>
            </w:pPr>
          </w:p>
          <w:p w14:paraId="399063CC" w14:textId="77777777" w:rsidR="00CC4401" w:rsidRPr="007E0ED6" w:rsidRDefault="00CC4401" w:rsidP="00546D31">
            <w:pPr>
              <w:rPr>
                <w:rStyle w:val="FontStyle15"/>
              </w:rPr>
            </w:pPr>
          </w:p>
          <w:p w14:paraId="7351510A" w14:textId="77777777" w:rsidR="00CC4401" w:rsidRPr="007E0ED6" w:rsidRDefault="00CC4401" w:rsidP="00546D31">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119ED4DC" w14:textId="77777777" w:rsidR="00CC4401" w:rsidRPr="007E0ED6" w:rsidRDefault="00CC4401" w:rsidP="00546D31">
            <w:pPr>
              <w:rPr>
                <w:rStyle w:val="FontStyle15"/>
              </w:rPr>
            </w:pPr>
            <w:r w:rsidRPr="007E0ED6">
              <w:rPr>
                <w:rStyle w:val="FontStyle15"/>
              </w:rPr>
              <w:t>Teisės aktai, reguliuojantys administracinės paslaugos teikimą</w:t>
            </w:r>
          </w:p>
          <w:p w14:paraId="1558C8E0" w14:textId="77777777" w:rsidR="00CC4401" w:rsidRPr="007E0ED6" w:rsidRDefault="00CC4401" w:rsidP="00546D31">
            <w:pPr>
              <w:rPr>
                <w:rStyle w:val="FontStyle15"/>
              </w:rPr>
            </w:pPr>
          </w:p>
          <w:p w14:paraId="0A1F01C2" w14:textId="77777777" w:rsidR="00CC4401" w:rsidRPr="007E0ED6" w:rsidRDefault="00CC4401" w:rsidP="00546D31">
            <w:pPr>
              <w:rPr>
                <w:rStyle w:val="FontStyle15"/>
              </w:rPr>
            </w:pPr>
          </w:p>
          <w:p w14:paraId="629334C9" w14:textId="77777777" w:rsidR="00CC4401" w:rsidRPr="007E0ED6" w:rsidRDefault="00CC4401" w:rsidP="00546D31">
            <w:pPr>
              <w:rPr>
                <w:rStyle w:val="FontStyle15"/>
              </w:rPr>
            </w:pPr>
          </w:p>
          <w:p w14:paraId="445CDD88" w14:textId="77777777" w:rsidR="00CC4401" w:rsidRPr="007E0ED6" w:rsidRDefault="00CC4401" w:rsidP="00546D31">
            <w:pPr>
              <w:rPr>
                <w:rStyle w:val="FontStyle15"/>
              </w:rPr>
            </w:pPr>
          </w:p>
          <w:p w14:paraId="39AB946E" w14:textId="77777777" w:rsidR="00CC4401" w:rsidRPr="007E0ED6" w:rsidRDefault="00CC4401" w:rsidP="00546D31">
            <w:pPr>
              <w:rPr>
                <w:rStyle w:val="FontStyle15"/>
              </w:rPr>
            </w:pPr>
          </w:p>
          <w:p w14:paraId="066A1AA1" w14:textId="77777777" w:rsidR="00CC4401" w:rsidRPr="007E0ED6" w:rsidRDefault="00CC4401" w:rsidP="00546D31">
            <w:pPr>
              <w:rPr>
                <w:rStyle w:val="FontStyle15"/>
              </w:rPr>
            </w:pPr>
          </w:p>
          <w:p w14:paraId="2F8C3DB9" w14:textId="77777777" w:rsidR="00CC4401" w:rsidRPr="007E0ED6" w:rsidRDefault="00CC4401" w:rsidP="00546D31">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3228B4A1" w14:textId="77777777" w:rsidR="00601A61" w:rsidRPr="007E0ED6" w:rsidRDefault="00601A61" w:rsidP="00601A61">
            <w:pPr>
              <w:widowControl/>
              <w:autoSpaceDE/>
              <w:autoSpaceDN/>
              <w:adjustRightInd/>
              <w:spacing w:before="100" w:beforeAutospacing="1" w:after="100" w:afterAutospacing="1"/>
              <w:jc w:val="both"/>
              <w:rPr>
                <w:sz w:val="22"/>
                <w:szCs w:val="22"/>
              </w:rPr>
            </w:pPr>
            <w:r w:rsidRPr="007E0ED6">
              <w:rPr>
                <w:sz w:val="22"/>
                <w:szCs w:val="22"/>
              </w:rPr>
              <w:t>1. Lietuvos Respublikos civilinės būklės aktų registravimo įstatymas;</w:t>
            </w:r>
          </w:p>
          <w:p w14:paraId="5EA656D5" w14:textId="77777777" w:rsidR="00601A61" w:rsidRPr="007E0ED6" w:rsidRDefault="00601A61" w:rsidP="00601A61">
            <w:pPr>
              <w:widowControl/>
              <w:autoSpaceDE/>
              <w:autoSpaceDN/>
              <w:adjustRightInd/>
              <w:spacing w:before="100" w:beforeAutospacing="1" w:after="100" w:afterAutospacing="1"/>
              <w:jc w:val="both"/>
              <w:rPr>
                <w:sz w:val="22"/>
                <w:szCs w:val="22"/>
              </w:rPr>
            </w:pPr>
            <w:r w:rsidRPr="007E0ED6">
              <w:rPr>
                <w:sz w:val="22"/>
                <w:szCs w:val="22"/>
              </w:rPr>
              <w:t>2. Lietuvos Respublikos civilinis kodeksas;</w:t>
            </w:r>
          </w:p>
          <w:p w14:paraId="2E5E1B1F" w14:textId="77777777" w:rsidR="00601A61" w:rsidRPr="007E0ED6" w:rsidRDefault="00601A61" w:rsidP="00601A61">
            <w:pPr>
              <w:widowControl/>
              <w:autoSpaceDE/>
              <w:autoSpaceDN/>
              <w:adjustRightInd/>
              <w:spacing w:before="100" w:beforeAutospacing="1" w:after="100" w:afterAutospacing="1"/>
              <w:jc w:val="both"/>
              <w:rPr>
                <w:sz w:val="22"/>
                <w:szCs w:val="22"/>
              </w:rPr>
            </w:pPr>
            <w:r w:rsidRPr="007E0ED6">
              <w:rPr>
                <w:sz w:val="22"/>
                <w:szCs w:val="22"/>
              </w:rPr>
              <w:t>3. Lietuvos Respublikos civilinio proceso kodeksas;</w:t>
            </w:r>
          </w:p>
          <w:p w14:paraId="6B4343C2" w14:textId="77777777" w:rsidR="00601A61" w:rsidRPr="007E0ED6" w:rsidRDefault="00601A61" w:rsidP="00601A61">
            <w:pPr>
              <w:widowControl/>
              <w:autoSpaceDE/>
              <w:autoSpaceDN/>
              <w:adjustRightInd/>
              <w:spacing w:before="100" w:beforeAutospacing="1" w:after="100" w:afterAutospacing="1"/>
              <w:jc w:val="both"/>
              <w:rPr>
                <w:sz w:val="22"/>
                <w:szCs w:val="22"/>
              </w:rPr>
            </w:pPr>
            <w:r w:rsidRPr="007E0ED6">
              <w:rPr>
                <w:sz w:val="22"/>
                <w:szCs w:val="22"/>
              </w:rPr>
              <w:t>4. Lietuvos Respublikos teisingumo ministro 2016 m. gruodžio 28 d. įsakymas Nr. 1R-334 „Dėl Civilinės būklės aktų registravimo taisyklių ir civilinės būklės aktų įrašų ir kitų dokumentų formų patvirtinimo“;</w:t>
            </w:r>
          </w:p>
          <w:p w14:paraId="0E8B5EF8" w14:textId="77777777" w:rsidR="00CC4401" w:rsidRPr="007E0ED6" w:rsidRDefault="00601A61" w:rsidP="00601A61">
            <w:pPr>
              <w:tabs>
                <w:tab w:val="left" w:pos="320"/>
              </w:tabs>
              <w:jc w:val="both"/>
              <w:rPr>
                <w:rStyle w:val="FontStyle15"/>
                <w:i/>
              </w:rPr>
            </w:pPr>
            <w:r w:rsidRPr="007E0ED6">
              <w:rPr>
                <w:sz w:val="22"/>
                <w:szCs w:val="22"/>
              </w:rPr>
              <w:t>5. 1961 m. spalio 5 d. Hagos konvencija dėl užsienio valstybėse išduotų dokumentų legalizavimo panaikinimo</w:t>
            </w:r>
          </w:p>
        </w:tc>
      </w:tr>
      <w:tr w:rsidR="00CC4401" w:rsidRPr="007E0ED6" w14:paraId="1FC9F684" w14:textId="77777777">
        <w:trPr>
          <w:trHeight w:val="2142"/>
          <w:jc w:val="center"/>
        </w:trPr>
        <w:tc>
          <w:tcPr>
            <w:tcW w:w="595" w:type="dxa"/>
            <w:tcBorders>
              <w:top w:val="single" w:sz="6" w:space="0" w:color="auto"/>
              <w:left w:val="single" w:sz="6" w:space="0" w:color="auto"/>
              <w:bottom w:val="single" w:sz="4" w:space="0" w:color="auto"/>
              <w:right w:val="single" w:sz="6" w:space="0" w:color="auto"/>
            </w:tcBorders>
          </w:tcPr>
          <w:p w14:paraId="53CCD620" w14:textId="77777777" w:rsidR="00CC4401" w:rsidRPr="007E0ED6" w:rsidRDefault="00CC4401" w:rsidP="00546D31">
            <w:pPr>
              <w:jc w:val="both"/>
              <w:rPr>
                <w:sz w:val="22"/>
                <w:szCs w:val="22"/>
              </w:rPr>
            </w:pPr>
            <w:r w:rsidRPr="007E0ED6">
              <w:rPr>
                <w:sz w:val="22"/>
                <w:szCs w:val="22"/>
              </w:rPr>
              <w:t>6.</w:t>
            </w:r>
          </w:p>
          <w:p w14:paraId="743F6F00" w14:textId="77777777" w:rsidR="00CC4401" w:rsidRPr="007E0ED6" w:rsidRDefault="00CC4401" w:rsidP="00546D31">
            <w:pPr>
              <w:jc w:val="both"/>
              <w:rPr>
                <w:rStyle w:val="FontStyle15"/>
              </w:rPr>
            </w:pPr>
          </w:p>
          <w:p w14:paraId="409249FD" w14:textId="77777777" w:rsidR="00CC4401" w:rsidRPr="007E0ED6" w:rsidRDefault="00CC4401" w:rsidP="00546D31">
            <w:pPr>
              <w:jc w:val="both"/>
              <w:rPr>
                <w:rStyle w:val="FontStyle15"/>
              </w:rPr>
            </w:pPr>
          </w:p>
          <w:p w14:paraId="472D3378" w14:textId="77777777" w:rsidR="00CC4401" w:rsidRPr="007E0ED6" w:rsidRDefault="00CC4401" w:rsidP="00546D31">
            <w:pPr>
              <w:jc w:val="both"/>
              <w:rPr>
                <w:rStyle w:val="FontStyle15"/>
              </w:rPr>
            </w:pPr>
          </w:p>
          <w:p w14:paraId="2C1C6427" w14:textId="77777777" w:rsidR="00CC4401" w:rsidRPr="007E0ED6" w:rsidRDefault="00CC4401" w:rsidP="00546D31">
            <w:pPr>
              <w:jc w:val="both"/>
              <w:rPr>
                <w:rStyle w:val="FontStyle15"/>
              </w:rPr>
            </w:pPr>
          </w:p>
          <w:p w14:paraId="583AF2AD" w14:textId="77777777" w:rsidR="00CC4401" w:rsidRPr="007E0ED6" w:rsidRDefault="00CC4401" w:rsidP="00546D31">
            <w:pPr>
              <w:jc w:val="both"/>
              <w:rPr>
                <w:rStyle w:val="FontStyle15"/>
              </w:rPr>
            </w:pPr>
          </w:p>
          <w:p w14:paraId="687CADC3" w14:textId="77777777" w:rsidR="00CC4401" w:rsidRPr="007E0ED6" w:rsidRDefault="00CC4401" w:rsidP="00546D31">
            <w:pPr>
              <w:jc w:val="both"/>
              <w:rPr>
                <w:rStyle w:val="FontStyle15"/>
              </w:rPr>
            </w:pPr>
          </w:p>
          <w:p w14:paraId="122306A8" w14:textId="77777777" w:rsidR="00CC4401" w:rsidRPr="007E0ED6" w:rsidRDefault="00CC4401" w:rsidP="00546D31">
            <w:pPr>
              <w:jc w:val="both"/>
              <w:rPr>
                <w:rStyle w:val="FontStyle15"/>
              </w:rPr>
            </w:pPr>
          </w:p>
          <w:p w14:paraId="64C31553" w14:textId="77777777" w:rsidR="00CC4401" w:rsidRPr="007E0ED6" w:rsidRDefault="00CC4401" w:rsidP="00546D31">
            <w:pPr>
              <w:jc w:val="both"/>
              <w:rPr>
                <w:rStyle w:val="FontStyle15"/>
              </w:rPr>
            </w:pPr>
          </w:p>
          <w:p w14:paraId="2B15F722" w14:textId="77777777" w:rsidR="00CC4401" w:rsidRPr="007E0ED6" w:rsidRDefault="00CC4401" w:rsidP="00546D31">
            <w:pPr>
              <w:jc w:val="both"/>
              <w:rPr>
                <w:rStyle w:val="FontStyle15"/>
              </w:rPr>
            </w:pPr>
          </w:p>
          <w:p w14:paraId="04B68F00" w14:textId="77777777" w:rsidR="00CC4401" w:rsidRPr="007E0ED6" w:rsidRDefault="00CC4401" w:rsidP="00546D31">
            <w:pPr>
              <w:jc w:val="both"/>
              <w:rPr>
                <w:rStyle w:val="FontStyle15"/>
              </w:rPr>
            </w:pPr>
          </w:p>
          <w:p w14:paraId="6A989697" w14:textId="77777777" w:rsidR="00CC4401" w:rsidRPr="007E0ED6" w:rsidRDefault="00CC4401" w:rsidP="00546D31">
            <w:pPr>
              <w:jc w:val="both"/>
              <w:rPr>
                <w:rStyle w:val="FontStyle15"/>
              </w:rPr>
            </w:pPr>
          </w:p>
          <w:p w14:paraId="7AD60368" w14:textId="77777777" w:rsidR="00CC4401" w:rsidRPr="007E0ED6" w:rsidRDefault="00CC4401" w:rsidP="00546D31">
            <w:pPr>
              <w:jc w:val="both"/>
              <w:rPr>
                <w:rStyle w:val="FontStyle15"/>
              </w:rPr>
            </w:pPr>
          </w:p>
          <w:p w14:paraId="7F4DA3D7" w14:textId="77777777" w:rsidR="00CC4401" w:rsidRPr="007E0ED6" w:rsidRDefault="00CC4401" w:rsidP="00546D31">
            <w:pPr>
              <w:jc w:val="both"/>
              <w:rPr>
                <w:rStyle w:val="FontStyle15"/>
              </w:rPr>
            </w:pPr>
          </w:p>
          <w:p w14:paraId="60936112" w14:textId="77777777" w:rsidR="00CC4401" w:rsidRPr="007E0ED6" w:rsidRDefault="00CC4401" w:rsidP="00546D31">
            <w:pPr>
              <w:jc w:val="both"/>
              <w:rPr>
                <w:rStyle w:val="FontStyle15"/>
              </w:rPr>
            </w:pPr>
          </w:p>
          <w:p w14:paraId="10FFD405" w14:textId="77777777" w:rsidR="00CC4401" w:rsidRPr="007E0ED6" w:rsidRDefault="00CC4401" w:rsidP="00546D31">
            <w:pPr>
              <w:jc w:val="both"/>
              <w:rPr>
                <w:rStyle w:val="FontStyle15"/>
              </w:rPr>
            </w:pPr>
          </w:p>
          <w:p w14:paraId="41758D8C" w14:textId="77777777" w:rsidR="00CC4401" w:rsidRPr="007E0ED6" w:rsidRDefault="00CC4401" w:rsidP="00546D31">
            <w:pPr>
              <w:jc w:val="both"/>
              <w:rPr>
                <w:rStyle w:val="FontStyle15"/>
              </w:rPr>
            </w:pPr>
          </w:p>
          <w:p w14:paraId="55C40382" w14:textId="77777777" w:rsidR="00CC4401" w:rsidRPr="007E0ED6" w:rsidRDefault="00CC4401" w:rsidP="00546D31">
            <w:pPr>
              <w:jc w:val="both"/>
              <w:rPr>
                <w:rStyle w:val="FontStyle15"/>
              </w:rPr>
            </w:pPr>
          </w:p>
          <w:p w14:paraId="5BC76F49" w14:textId="77777777" w:rsidR="00CC4401" w:rsidRPr="007E0ED6" w:rsidRDefault="00CC4401" w:rsidP="00546D31">
            <w:pPr>
              <w:jc w:val="both"/>
              <w:rPr>
                <w:rStyle w:val="FontStyle15"/>
              </w:rPr>
            </w:pPr>
          </w:p>
          <w:p w14:paraId="0D05344A" w14:textId="77777777" w:rsidR="00CC4401" w:rsidRPr="007E0ED6" w:rsidRDefault="00CC4401" w:rsidP="00546D31">
            <w:pPr>
              <w:jc w:val="both"/>
              <w:rPr>
                <w:rStyle w:val="FontStyle15"/>
              </w:rPr>
            </w:pPr>
          </w:p>
          <w:p w14:paraId="1BB3BC86" w14:textId="77777777" w:rsidR="00CC4401" w:rsidRPr="007E0ED6" w:rsidRDefault="00CC4401" w:rsidP="00546D31">
            <w:pPr>
              <w:jc w:val="both"/>
              <w:rPr>
                <w:rStyle w:val="FontStyle15"/>
              </w:rPr>
            </w:pPr>
          </w:p>
          <w:p w14:paraId="595418A6" w14:textId="77777777" w:rsidR="00CC4401" w:rsidRPr="007E0ED6" w:rsidRDefault="00CC4401" w:rsidP="00546D31">
            <w:pPr>
              <w:jc w:val="both"/>
              <w:rPr>
                <w:rStyle w:val="FontStyle15"/>
              </w:rPr>
            </w:pPr>
          </w:p>
          <w:p w14:paraId="0A428C72" w14:textId="77777777" w:rsidR="00CC4401" w:rsidRPr="007E0ED6" w:rsidRDefault="00CC4401" w:rsidP="00546D31">
            <w:pPr>
              <w:jc w:val="both"/>
              <w:rPr>
                <w:rStyle w:val="FontStyle15"/>
              </w:rPr>
            </w:pPr>
          </w:p>
          <w:p w14:paraId="3612B9B9" w14:textId="77777777" w:rsidR="00CC4401" w:rsidRPr="007E0ED6" w:rsidRDefault="00CC4401" w:rsidP="00546D31">
            <w:pPr>
              <w:jc w:val="both"/>
              <w:rPr>
                <w:rStyle w:val="FontStyle15"/>
              </w:rPr>
            </w:pPr>
          </w:p>
          <w:p w14:paraId="076BAC8D" w14:textId="77777777" w:rsidR="00CC4401" w:rsidRPr="007E0ED6" w:rsidRDefault="00CC4401" w:rsidP="00546D31">
            <w:pPr>
              <w:jc w:val="both"/>
              <w:rPr>
                <w:rStyle w:val="FontStyle15"/>
              </w:rPr>
            </w:pPr>
          </w:p>
          <w:p w14:paraId="48C7557E" w14:textId="77777777" w:rsidR="00CC4401" w:rsidRPr="007E0ED6" w:rsidRDefault="00CC4401" w:rsidP="00546D31">
            <w:pPr>
              <w:jc w:val="both"/>
              <w:rPr>
                <w:rStyle w:val="FontStyle15"/>
              </w:rPr>
            </w:pPr>
          </w:p>
          <w:p w14:paraId="2227AC6D" w14:textId="77777777" w:rsidR="00CC4401" w:rsidRPr="007E0ED6" w:rsidRDefault="00CC4401" w:rsidP="00546D31">
            <w:pPr>
              <w:jc w:val="both"/>
              <w:rPr>
                <w:rStyle w:val="FontStyle15"/>
              </w:rPr>
            </w:pPr>
          </w:p>
          <w:p w14:paraId="670E896B" w14:textId="77777777" w:rsidR="00CC4401" w:rsidRPr="007E0ED6" w:rsidRDefault="00CC4401" w:rsidP="00546D31">
            <w:pPr>
              <w:jc w:val="both"/>
              <w:rPr>
                <w:rStyle w:val="FontStyle15"/>
              </w:rPr>
            </w:pPr>
          </w:p>
          <w:p w14:paraId="33BAB413" w14:textId="77777777" w:rsidR="00CC4401" w:rsidRPr="007E0ED6" w:rsidRDefault="00CC4401" w:rsidP="00546D31">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1C9B0D74" w14:textId="77777777" w:rsidR="00CC4401" w:rsidRPr="007E0ED6" w:rsidRDefault="00CC4401" w:rsidP="00771622">
            <w:pPr>
              <w:rPr>
                <w:sz w:val="22"/>
                <w:szCs w:val="22"/>
              </w:rPr>
            </w:pPr>
            <w:r w:rsidRPr="007E0ED6">
              <w:rPr>
                <w:sz w:val="22"/>
                <w:szCs w:val="22"/>
              </w:rPr>
              <w:lastRenderedPageBreak/>
              <w:t>Informacija ir dokumentai, kuriuos turi pateikti asmuo</w:t>
            </w:r>
          </w:p>
          <w:p w14:paraId="035FD8BC" w14:textId="77777777" w:rsidR="00CC4401" w:rsidRPr="007E0ED6" w:rsidRDefault="00CC4401" w:rsidP="00546D31">
            <w:pPr>
              <w:jc w:val="both"/>
              <w:rPr>
                <w:rStyle w:val="FontStyle15"/>
              </w:rPr>
            </w:pPr>
          </w:p>
          <w:p w14:paraId="0F0A639D" w14:textId="77777777" w:rsidR="00CC4401" w:rsidRPr="007E0ED6" w:rsidRDefault="00CC4401" w:rsidP="00546D31">
            <w:pPr>
              <w:jc w:val="both"/>
              <w:rPr>
                <w:rStyle w:val="FontStyle15"/>
              </w:rPr>
            </w:pPr>
          </w:p>
          <w:p w14:paraId="1C9C442C" w14:textId="77777777" w:rsidR="00CC4401" w:rsidRPr="007E0ED6" w:rsidRDefault="00CC4401" w:rsidP="00546D31">
            <w:pPr>
              <w:jc w:val="both"/>
              <w:rPr>
                <w:rStyle w:val="FontStyle15"/>
              </w:rPr>
            </w:pPr>
          </w:p>
          <w:p w14:paraId="31F00010" w14:textId="77777777" w:rsidR="00CC4401" w:rsidRPr="007E0ED6" w:rsidRDefault="00CC4401" w:rsidP="00546D31">
            <w:pPr>
              <w:jc w:val="both"/>
              <w:rPr>
                <w:rStyle w:val="FontStyle15"/>
              </w:rPr>
            </w:pPr>
          </w:p>
          <w:p w14:paraId="5F3F2281" w14:textId="77777777" w:rsidR="00CC4401" w:rsidRPr="007E0ED6" w:rsidRDefault="00CC4401" w:rsidP="00546D31">
            <w:pPr>
              <w:jc w:val="both"/>
              <w:rPr>
                <w:rStyle w:val="FontStyle15"/>
              </w:rPr>
            </w:pPr>
          </w:p>
          <w:p w14:paraId="141B8DA7" w14:textId="77777777" w:rsidR="00CC4401" w:rsidRPr="007E0ED6" w:rsidRDefault="00CC4401" w:rsidP="00546D31">
            <w:pPr>
              <w:jc w:val="both"/>
              <w:rPr>
                <w:rStyle w:val="FontStyle15"/>
              </w:rPr>
            </w:pPr>
          </w:p>
          <w:p w14:paraId="0015EA88" w14:textId="77777777" w:rsidR="00CC4401" w:rsidRPr="007E0ED6" w:rsidRDefault="00CC4401" w:rsidP="00546D31">
            <w:pPr>
              <w:jc w:val="both"/>
              <w:rPr>
                <w:rStyle w:val="FontStyle15"/>
              </w:rPr>
            </w:pPr>
          </w:p>
          <w:p w14:paraId="63D312FC" w14:textId="77777777" w:rsidR="00CC4401" w:rsidRPr="007E0ED6" w:rsidRDefault="00CC4401" w:rsidP="00546D31">
            <w:pPr>
              <w:jc w:val="both"/>
              <w:rPr>
                <w:rStyle w:val="FontStyle15"/>
              </w:rPr>
            </w:pPr>
          </w:p>
          <w:p w14:paraId="338C3480" w14:textId="77777777" w:rsidR="00CC4401" w:rsidRPr="007E0ED6" w:rsidRDefault="00CC4401" w:rsidP="00546D31">
            <w:pPr>
              <w:jc w:val="both"/>
              <w:rPr>
                <w:rStyle w:val="FontStyle15"/>
              </w:rPr>
            </w:pPr>
          </w:p>
          <w:p w14:paraId="24C6E9A5" w14:textId="77777777" w:rsidR="00CC4401" w:rsidRPr="007E0ED6" w:rsidRDefault="00CC4401" w:rsidP="00546D31">
            <w:pPr>
              <w:jc w:val="both"/>
              <w:rPr>
                <w:rStyle w:val="FontStyle15"/>
              </w:rPr>
            </w:pPr>
          </w:p>
          <w:p w14:paraId="7DFE1BEE" w14:textId="77777777" w:rsidR="00CC4401" w:rsidRPr="007E0ED6" w:rsidRDefault="00CC4401" w:rsidP="00546D31">
            <w:pPr>
              <w:jc w:val="both"/>
              <w:rPr>
                <w:rStyle w:val="FontStyle15"/>
              </w:rPr>
            </w:pPr>
          </w:p>
          <w:p w14:paraId="1882741F" w14:textId="77777777" w:rsidR="00CC4401" w:rsidRPr="007E0ED6" w:rsidRDefault="00CC4401" w:rsidP="00546D31">
            <w:pPr>
              <w:jc w:val="both"/>
              <w:rPr>
                <w:rStyle w:val="FontStyle15"/>
              </w:rPr>
            </w:pPr>
          </w:p>
          <w:p w14:paraId="5FAD8A13" w14:textId="77777777" w:rsidR="00CC4401" w:rsidRPr="007E0ED6" w:rsidRDefault="00CC4401" w:rsidP="00546D31">
            <w:pPr>
              <w:jc w:val="both"/>
              <w:rPr>
                <w:rStyle w:val="FontStyle15"/>
              </w:rPr>
            </w:pPr>
          </w:p>
          <w:p w14:paraId="1F96D950" w14:textId="77777777" w:rsidR="00CC4401" w:rsidRPr="007E0ED6" w:rsidRDefault="00CC4401" w:rsidP="00546D31">
            <w:pPr>
              <w:jc w:val="both"/>
              <w:rPr>
                <w:rStyle w:val="FontStyle15"/>
              </w:rPr>
            </w:pPr>
          </w:p>
          <w:p w14:paraId="791BA6CE" w14:textId="77777777" w:rsidR="00CC4401" w:rsidRPr="007E0ED6" w:rsidRDefault="00CC4401" w:rsidP="00546D31">
            <w:pPr>
              <w:jc w:val="both"/>
              <w:rPr>
                <w:rStyle w:val="FontStyle15"/>
              </w:rPr>
            </w:pPr>
          </w:p>
          <w:p w14:paraId="34DB1763" w14:textId="77777777" w:rsidR="00CC4401" w:rsidRPr="007E0ED6" w:rsidRDefault="00CC4401" w:rsidP="00546D31">
            <w:pPr>
              <w:jc w:val="both"/>
              <w:rPr>
                <w:rStyle w:val="FontStyle15"/>
              </w:rPr>
            </w:pPr>
          </w:p>
          <w:p w14:paraId="541CEFD4" w14:textId="77777777" w:rsidR="00CC4401" w:rsidRPr="007E0ED6" w:rsidRDefault="00CC4401" w:rsidP="00546D31">
            <w:pPr>
              <w:jc w:val="both"/>
              <w:rPr>
                <w:rStyle w:val="FontStyle15"/>
              </w:rPr>
            </w:pPr>
          </w:p>
          <w:p w14:paraId="75298110" w14:textId="77777777" w:rsidR="00CC4401" w:rsidRPr="007E0ED6" w:rsidRDefault="00CC4401" w:rsidP="00546D31">
            <w:pPr>
              <w:jc w:val="both"/>
              <w:rPr>
                <w:rStyle w:val="FontStyle15"/>
              </w:rPr>
            </w:pPr>
          </w:p>
          <w:p w14:paraId="544935FA" w14:textId="77777777" w:rsidR="00CC4401" w:rsidRPr="007E0ED6" w:rsidRDefault="00CC4401" w:rsidP="00546D31">
            <w:pPr>
              <w:jc w:val="both"/>
              <w:rPr>
                <w:rStyle w:val="FontStyle15"/>
              </w:rPr>
            </w:pPr>
          </w:p>
          <w:p w14:paraId="17A898B5" w14:textId="77777777" w:rsidR="00CC4401" w:rsidRPr="007E0ED6" w:rsidRDefault="00CC4401" w:rsidP="00546D31">
            <w:pPr>
              <w:jc w:val="both"/>
              <w:rPr>
                <w:rStyle w:val="FontStyle15"/>
              </w:rPr>
            </w:pPr>
          </w:p>
          <w:p w14:paraId="39F705E9" w14:textId="77777777" w:rsidR="00CC4401" w:rsidRPr="007E0ED6" w:rsidRDefault="00CC4401" w:rsidP="00546D31">
            <w:pPr>
              <w:jc w:val="both"/>
              <w:rPr>
                <w:rStyle w:val="FontStyle15"/>
              </w:rPr>
            </w:pPr>
          </w:p>
          <w:p w14:paraId="54AA9149" w14:textId="77777777" w:rsidR="00CC4401" w:rsidRPr="007E0ED6" w:rsidRDefault="00CC4401" w:rsidP="00546D31">
            <w:pPr>
              <w:jc w:val="both"/>
              <w:rPr>
                <w:rStyle w:val="FontStyle15"/>
              </w:rPr>
            </w:pPr>
          </w:p>
          <w:p w14:paraId="2E948EF6" w14:textId="77777777" w:rsidR="00CC4401" w:rsidRPr="007E0ED6" w:rsidRDefault="00CC4401" w:rsidP="00546D31">
            <w:pPr>
              <w:jc w:val="both"/>
              <w:rPr>
                <w:rStyle w:val="FontStyle15"/>
              </w:rPr>
            </w:pPr>
          </w:p>
          <w:p w14:paraId="143D4D5C" w14:textId="77777777" w:rsidR="00CC4401" w:rsidRPr="007E0ED6" w:rsidRDefault="00CC4401" w:rsidP="00546D31">
            <w:pPr>
              <w:jc w:val="both"/>
              <w:rPr>
                <w:rStyle w:val="FontStyle15"/>
              </w:rPr>
            </w:pPr>
          </w:p>
          <w:p w14:paraId="0ECD7BAC" w14:textId="77777777" w:rsidR="00CC4401" w:rsidRPr="007E0ED6" w:rsidRDefault="00CC4401" w:rsidP="00546D31">
            <w:pPr>
              <w:jc w:val="both"/>
              <w:rPr>
                <w:rStyle w:val="FontStyle15"/>
              </w:rPr>
            </w:pPr>
          </w:p>
          <w:p w14:paraId="7C0E2044" w14:textId="77777777" w:rsidR="00CC4401" w:rsidRPr="007E0ED6" w:rsidRDefault="00CC4401" w:rsidP="00546D31">
            <w:pPr>
              <w:jc w:val="both"/>
              <w:rPr>
                <w:rStyle w:val="FontStyle15"/>
              </w:rPr>
            </w:pPr>
          </w:p>
          <w:p w14:paraId="44F8C60A" w14:textId="77777777" w:rsidR="00CC4401" w:rsidRPr="007E0ED6" w:rsidRDefault="00CC4401" w:rsidP="00546D31">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16D258DC" w14:textId="77777777" w:rsidR="00601A61" w:rsidRPr="007E0ED6" w:rsidRDefault="00601A61" w:rsidP="00601A61">
            <w:pPr>
              <w:pStyle w:val="prastasiniatinklio"/>
              <w:jc w:val="both"/>
              <w:rPr>
                <w:sz w:val="22"/>
                <w:szCs w:val="22"/>
              </w:rPr>
            </w:pPr>
            <w:r w:rsidRPr="007E0ED6">
              <w:rPr>
                <w:sz w:val="22"/>
                <w:szCs w:val="22"/>
              </w:rPr>
              <w:lastRenderedPageBreak/>
              <w:t xml:space="preserve">• Jei vaiko tėvai pateikia civilinės metrikacijos įstaigai užsienio valstybėje </w:t>
            </w:r>
            <w:r w:rsidR="00290436" w:rsidRPr="007E0ED6">
              <w:rPr>
                <w:sz w:val="22"/>
                <w:szCs w:val="22"/>
              </w:rPr>
              <w:t xml:space="preserve">sudarytus tėvystės pripažinimą </w:t>
            </w:r>
            <w:r w:rsidRPr="007E0ED6">
              <w:rPr>
                <w:sz w:val="22"/>
                <w:szCs w:val="22"/>
              </w:rPr>
              <w:t>patvirtinančius dokumentus, civilinės būklės aktai registruojami remiantis šiais dokumentais, tėvų ar vieno iš jų prašymu ir pateiktais tėvų asmens tapatybės dokumentais, jei duomenų apie tėvus nėra Gyventojų registre. Užsienio teismų sprendimai turi būti pripažinti Lietuvos Respublikos civilinio proceso kodekso nustatyta tvarka.</w:t>
            </w:r>
          </w:p>
          <w:p w14:paraId="1EA7A0A1" w14:textId="77777777" w:rsidR="00546D31" w:rsidRPr="007E0ED6" w:rsidRDefault="007E0ED6" w:rsidP="00290436">
            <w:pPr>
              <w:pStyle w:val="prastasiniatinklio"/>
              <w:jc w:val="both"/>
              <w:rPr>
                <w:sz w:val="22"/>
                <w:szCs w:val="22"/>
              </w:rPr>
            </w:pPr>
            <w:r w:rsidRPr="007E0ED6">
              <w:rPr>
                <w:b/>
                <w:sz w:val="22"/>
                <w:szCs w:val="22"/>
              </w:rPr>
              <w:t>SVARBU.</w:t>
            </w:r>
            <w:r w:rsidRPr="007E0ED6">
              <w:rPr>
                <w:sz w:val="22"/>
                <w:szCs w:val="22"/>
              </w:rPr>
              <w:t xml:space="preserve"> </w:t>
            </w:r>
            <w:r w:rsidR="00601A61" w:rsidRPr="007E0ED6">
              <w:rPr>
                <w:sz w:val="22"/>
                <w:szCs w:val="22"/>
              </w:rPr>
              <w:t>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00601A61" w:rsidRPr="007E0ED6">
              <w:rPr>
                <w:rStyle w:val="Emfaz"/>
                <w:sz w:val="22"/>
                <w:szCs w:val="22"/>
              </w:rPr>
              <w:t>Apostille</w:t>
            </w:r>
            <w:r w:rsidR="00601A61" w:rsidRPr="007E0ED6">
              <w:rPr>
                <w:sz w:val="22"/>
                <w:szCs w:val="22"/>
              </w:rPr>
              <w:t xml:space="preserve">), jeigu </w:t>
            </w:r>
            <w:r w:rsidR="00601A61" w:rsidRPr="007E0ED6">
              <w:rPr>
                <w:sz w:val="22"/>
                <w:szCs w:val="22"/>
              </w:rPr>
              <w:lastRenderedPageBreak/>
              <w:t>Lietuvos Respublikos tarptautinės sutartys, Europos Sąjungos teisės aktai ar šios taisyklės nenustato kitaip.</w:t>
            </w:r>
          </w:p>
        </w:tc>
      </w:tr>
      <w:tr w:rsidR="00CC4401" w:rsidRPr="007E0ED6" w14:paraId="591976E5"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2202D802" w14:textId="77777777" w:rsidR="00CC4401" w:rsidRPr="007E0ED6" w:rsidRDefault="00CC4401" w:rsidP="00546D31">
            <w:pPr>
              <w:jc w:val="both"/>
              <w:rPr>
                <w:sz w:val="22"/>
                <w:szCs w:val="22"/>
              </w:rPr>
            </w:pPr>
            <w:r w:rsidRPr="007E0ED6">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14:paraId="62258517" w14:textId="77777777" w:rsidR="00CC4401" w:rsidRPr="007E0ED6" w:rsidRDefault="00CC4401" w:rsidP="00771622">
            <w:pPr>
              <w:rPr>
                <w:sz w:val="22"/>
                <w:szCs w:val="22"/>
              </w:rPr>
            </w:pPr>
            <w:r w:rsidRPr="007E0ED6">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56AF6071" w14:textId="43B31386" w:rsidR="006B6926" w:rsidRPr="00254E17" w:rsidRDefault="00AF458B" w:rsidP="00F31C8A">
            <w:pPr>
              <w:jc w:val="both"/>
              <w:rPr>
                <w:color w:val="000000"/>
              </w:rPr>
            </w:pPr>
            <w:r w:rsidRPr="00254E17">
              <w:rPr>
                <w:color w:val="000000"/>
              </w:rPr>
              <w:t xml:space="preserve">Jeigu </w:t>
            </w:r>
            <w:r w:rsidRPr="00254E17">
              <w:rPr>
                <w:color w:val="000000"/>
              </w:rPr>
              <w:t>pareiškim</w:t>
            </w:r>
            <w:r w:rsidRPr="00254E17">
              <w:rPr>
                <w:color w:val="000000"/>
              </w:rPr>
              <w:t>as</w:t>
            </w:r>
            <w:r w:rsidRPr="00254E17">
              <w:rPr>
                <w:color w:val="000000"/>
              </w:rPr>
              <w:t xml:space="preserve"> dėl tėvystės pripažinimo</w:t>
            </w:r>
            <w:r w:rsidRPr="00254E17">
              <w:rPr>
                <w:color w:val="000000"/>
              </w:rPr>
              <w:t xml:space="preserve"> yra patvirtintas </w:t>
            </w:r>
            <w:r w:rsidRPr="00254E17">
              <w:rPr>
                <w:color w:val="000000"/>
              </w:rPr>
              <w:t>notariškai ar teism</w:t>
            </w:r>
            <w:r w:rsidRPr="00254E17">
              <w:rPr>
                <w:color w:val="000000"/>
              </w:rPr>
              <w:t>e</w:t>
            </w:r>
            <w:r w:rsidRPr="00254E17">
              <w:rPr>
                <w:color w:val="000000"/>
              </w:rPr>
              <w:t xml:space="preserve"> </w:t>
            </w:r>
            <w:r w:rsidR="00F31C8A" w:rsidRPr="00254E17">
              <w:rPr>
                <w:color w:val="000000"/>
              </w:rPr>
              <w:t xml:space="preserve">Tėvystės pripažinimą civilinės metrikacijos įstaiga registruoja savo iniciatyva, remdamasi </w:t>
            </w:r>
          </w:p>
          <w:p w14:paraId="1A20D1AF" w14:textId="77777777" w:rsidR="00AF458B" w:rsidRDefault="00F31C8A" w:rsidP="00AF458B">
            <w:pPr>
              <w:jc w:val="both"/>
              <w:rPr>
                <w:color w:val="000000"/>
              </w:rPr>
            </w:pPr>
            <w:r w:rsidRPr="00254E17">
              <w:rPr>
                <w:color w:val="000000"/>
              </w:rPr>
              <w:t xml:space="preserve"> </w:t>
            </w:r>
            <w:r w:rsidR="002A3F29">
              <w:rPr>
                <w:color w:val="000000"/>
              </w:rPr>
              <w:t>Tėvystės pripažinimą civilinės metrikacijos įstaiga taip pat registruoja remdamasi vyro, laikančio save tėvu, kartu su vaiko motina pateiktu prašymu įregistruoti tėvystės pripažinimą.</w:t>
            </w:r>
          </w:p>
          <w:p w14:paraId="2EAD331B" w14:textId="04746502" w:rsidR="00356B6E" w:rsidRDefault="00356B6E" w:rsidP="00AF458B">
            <w:pPr>
              <w:jc w:val="both"/>
              <w:rPr>
                <w:color w:val="000000"/>
              </w:rPr>
            </w:pPr>
            <w:r>
              <w:rPr>
                <w:color w:val="000000"/>
              </w:rPr>
              <w:t>Reikalingi dokumentai:</w:t>
            </w:r>
          </w:p>
          <w:p w14:paraId="0053C357" w14:textId="77777777" w:rsidR="00254E17" w:rsidRDefault="00254E17" w:rsidP="00AF458B">
            <w:pPr>
              <w:jc w:val="both"/>
              <w:rPr>
                <w:color w:val="000000"/>
              </w:rPr>
            </w:pPr>
          </w:p>
          <w:p w14:paraId="1E633515" w14:textId="28B49C21" w:rsidR="00AF458B" w:rsidRPr="00AF458B" w:rsidRDefault="00AF458B" w:rsidP="00AF458B">
            <w:pPr>
              <w:jc w:val="both"/>
              <w:rPr>
                <w:color w:val="000000"/>
              </w:rPr>
            </w:pPr>
            <w:r>
              <w:rPr>
                <w:color w:val="000000"/>
              </w:rPr>
              <w:t>1.</w:t>
            </w:r>
            <w:r w:rsidRPr="00254E17">
              <w:rPr>
                <w:color w:val="000000"/>
              </w:rPr>
              <w:t xml:space="preserve"> bendras asmenų prašymas;</w:t>
            </w:r>
            <w:r w:rsidR="00356B6E" w:rsidRPr="00254E17">
              <w:rPr>
                <w:color w:val="000000"/>
              </w:rPr>
              <w:t>*</w:t>
            </w:r>
          </w:p>
          <w:p w14:paraId="5EF82A4A" w14:textId="1D8D4CE1" w:rsidR="00AF458B" w:rsidRPr="00254E17" w:rsidRDefault="00AF458B" w:rsidP="00AF458B">
            <w:pPr>
              <w:pStyle w:val="prastasiniatinklio"/>
              <w:rPr>
                <w:color w:val="000000"/>
              </w:rPr>
            </w:pPr>
            <w:r w:rsidRPr="00254E17">
              <w:rPr>
                <w:color w:val="000000"/>
              </w:rPr>
              <w:t>2. asmens tapatybę patvirtinantys dokumentai;</w:t>
            </w:r>
          </w:p>
          <w:p w14:paraId="546F9E51" w14:textId="1276435C" w:rsidR="00AF458B" w:rsidRPr="00254E17" w:rsidRDefault="00356B6E" w:rsidP="00254E17">
            <w:pPr>
              <w:pStyle w:val="prastasiniatinklio"/>
              <w:rPr>
                <w:color w:val="000000"/>
              </w:rPr>
            </w:pPr>
            <w:r>
              <w:rPr>
                <w:color w:val="000000"/>
              </w:rPr>
              <w:t>*</w:t>
            </w:r>
            <w:r>
              <w:rPr>
                <w:color w:val="000000"/>
              </w:rPr>
              <w:t>Kai civilinės metrikacijos įstaigai teikiamas prašymas įregistruoti tėvystės pripažinimą, vyresnio kaip dešimt metų nepilnamečio vaiko rašytinis sutikimas dėl tėvystės pripažinimo, taip pat dėl pavardės pakeitimo ir (ar) duomenų apie jo tautybę pakeitimo, išbraukimo ar jo gimimo įrašo tokiais duomenimis papildymo, jeigu prašyme įregistruoti tėvystės pripažinimą prašoma pakeisti vaiko pavardę ir (ar) pakeisti, ištaisyti duomenis apie tautybę ar jais papildyti vaiko gimimo įrašą, pateikiamas tik vaikui atvykus į civilinės metrikacijos įstaigą.</w:t>
            </w:r>
          </w:p>
        </w:tc>
      </w:tr>
      <w:tr w:rsidR="00CC4401" w:rsidRPr="007E0ED6" w14:paraId="56B247D6"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40F3177E" w14:textId="77777777" w:rsidR="00CC4401" w:rsidRPr="007E0ED6" w:rsidRDefault="00CC4401" w:rsidP="00546D31">
            <w:pPr>
              <w:jc w:val="both"/>
              <w:rPr>
                <w:sz w:val="22"/>
                <w:szCs w:val="22"/>
              </w:rPr>
            </w:pPr>
            <w:r w:rsidRPr="007E0ED6">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48D9109E" w14:textId="77777777" w:rsidR="00CC4401" w:rsidRPr="007E0ED6" w:rsidRDefault="00CC4401" w:rsidP="00546D31">
            <w:pPr>
              <w:rPr>
                <w:sz w:val="22"/>
                <w:szCs w:val="22"/>
              </w:rPr>
            </w:pPr>
            <w:r w:rsidRPr="007E0ED6">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2108D3FA" w14:textId="072DCD59" w:rsidR="00167A1E" w:rsidRPr="00AA4C14" w:rsidRDefault="00167A1E" w:rsidP="00167A1E">
            <w:pPr>
              <w:rPr>
                <w:rStyle w:val="FontStyle15"/>
              </w:rPr>
            </w:pPr>
            <w:r w:rsidRPr="00AA4C14">
              <w:rPr>
                <w:rStyle w:val="FontStyle15"/>
              </w:rPr>
              <w:t>Civilinės metrikacijos skyrius,</w:t>
            </w:r>
            <w:r w:rsidR="006348C2" w:rsidRPr="00167A1E">
              <w:rPr>
                <w:rFonts w:eastAsia="Calibri"/>
                <w:sz w:val="22"/>
                <w:szCs w:val="22"/>
              </w:rPr>
              <w:t xml:space="preserve"> Zofija Abucevič,</w:t>
            </w:r>
          </w:p>
          <w:p w14:paraId="3985A25B" w14:textId="6AB8F077" w:rsidR="00CC4401" w:rsidRPr="007E0ED6" w:rsidRDefault="00167A1E" w:rsidP="00167A1E">
            <w:pPr>
              <w:widowControl/>
              <w:tabs>
                <w:tab w:val="left" w:pos="346"/>
              </w:tabs>
              <w:rPr>
                <w:sz w:val="22"/>
                <w:szCs w:val="22"/>
              </w:rPr>
            </w:pPr>
            <w:r w:rsidRPr="00AA4C14">
              <w:rPr>
                <w:rStyle w:val="FontStyle15"/>
              </w:rPr>
              <w:t xml:space="preserve">tel. 8-528- 58322, el.p. </w:t>
            </w:r>
            <w:hyperlink r:id="rId5" w:history="1">
              <w:r w:rsidRPr="003D0CD8">
                <w:rPr>
                  <w:rStyle w:val="FontStyle15"/>
                </w:rPr>
                <w:t>metrikacija@trakai.lt</w:t>
              </w:r>
            </w:hyperlink>
          </w:p>
        </w:tc>
      </w:tr>
      <w:tr w:rsidR="00CC4401" w:rsidRPr="007E0ED6" w14:paraId="540B85A9"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07AC139" w14:textId="77777777" w:rsidR="00CC4401" w:rsidRPr="007E0ED6" w:rsidRDefault="00CC4401" w:rsidP="00546D31">
            <w:pPr>
              <w:jc w:val="both"/>
              <w:rPr>
                <w:rStyle w:val="FontStyle15"/>
              </w:rPr>
            </w:pPr>
            <w:r w:rsidRPr="007E0ED6">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6844F492" w14:textId="77777777" w:rsidR="00167A1E" w:rsidRDefault="00CC4401" w:rsidP="00167A1E">
            <w:pPr>
              <w:jc w:val="both"/>
              <w:rPr>
                <w:rFonts w:eastAsia="Calibri"/>
              </w:rPr>
            </w:pPr>
            <w:r w:rsidRPr="00167A1E">
              <w:rPr>
                <w:rFonts w:eastAsia="Calibri"/>
              </w:rPr>
              <w:t>Administracinės paslaugos</w:t>
            </w:r>
          </w:p>
          <w:p w14:paraId="50537170" w14:textId="5776414B" w:rsidR="00CC4401" w:rsidRPr="00167A1E" w:rsidRDefault="00CC4401" w:rsidP="00167A1E">
            <w:pPr>
              <w:jc w:val="both"/>
              <w:rPr>
                <w:rFonts w:eastAsia="Calibri"/>
              </w:rPr>
            </w:pPr>
            <w:r w:rsidRPr="00167A1E">
              <w:rPr>
                <w:rFonts w:eastAsia="Calibri"/>
              </w:rPr>
              <w:t>vadovas</w:t>
            </w:r>
          </w:p>
        </w:tc>
        <w:tc>
          <w:tcPr>
            <w:tcW w:w="5040" w:type="dxa"/>
            <w:tcBorders>
              <w:top w:val="single" w:sz="6" w:space="0" w:color="auto"/>
              <w:left w:val="single" w:sz="6" w:space="0" w:color="auto"/>
              <w:bottom w:val="single" w:sz="6" w:space="0" w:color="auto"/>
              <w:right w:val="single" w:sz="6" w:space="0" w:color="auto"/>
            </w:tcBorders>
          </w:tcPr>
          <w:p w14:paraId="3650C7BE" w14:textId="1C0F1D54" w:rsidR="00CC4401" w:rsidRPr="00167A1E" w:rsidRDefault="006348C2" w:rsidP="006348C2">
            <w:pPr>
              <w:rPr>
                <w:rFonts w:eastAsia="Calibri"/>
              </w:rPr>
            </w:pPr>
            <w:r w:rsidRPr="00AA4C14">
              <w:rPr>
                <w:rStyle w:val="FontStyle15"/>
              </w:rPr>
              <w:t>Civilinės metrikacijos skyri</w:t>
            </w:r>
            <w:r>
              <w:rPr>
                <w:rStyle w:val="FontStyle15"/>
              </w:rPr>
              <w:t>a</w:t>
            </w:r>
            <w:r w:rsidRPr="00AA4C14">
              <w:rPr>
                <w:rStyle w:val="FontStyle15"/>
              </w:rPr>
              <w:t>us</w:t>
            </w:r>
            <w:r>
              <w:rPr>
                <w:rStyle w:val="FontStyle15"/>
              </w:rPr>
              <w:t xml:space="preserve"> vedėjas, </w:t>
            </w:r>
            <w:r w:rsidR="00167A1E" w:rsidRPr="00167A1E">
              <w:rPr>
                <w:rFonts w:eastAsia="Calibri"/>
                <w:sz w:val="22"/>
                <w:szCs w:val="22"/>
              </w:rPr>
              <w:t>tel. 8-528-58322,</w:t>
            </w:r>
            <w:r>
              <w:rPr>
                <w:rFonts w:eastAsia="Calibri"/>
                <w:sz w:val="22"/>
                <w:szCs w:val="22"/>
              </w:rPr>
              <w:t xml:space="preserve"> </w:t>
            </w:r>
            <w:hyperlink r:id="rId6" w:history="1">
              <w:r w:rsidR="00167A1E" w:rsidRPr="00167A1E">
                <w:rPr>
                  <w:rFonts w:eastAsia="Calibri"/>
                  <w:sz w:val="22"/>
                  <w:szCs w:val="22"/>
                </w:rPr>
                <w:t>metrikacija@trakai.lt</w:t>
              </w:r>
            </w:hyperlink>
            <w:r w:rsidR="00167A1E" w:rsidRPr="00167A1E">
              <w:rPr>
                <w:rFonts w:eastAsia="Calibri"/>
                <w:sz w:val="22"/>
                <w:szCs w:val="22"/>
              </w:rPr>
              <w:t> </w:t>
            </w:r>
          </w:p>
        </w:tc>
      </w:tr>
      <w:tr w:rsidR="00CC4401" w:rsidRPr="007E0ED6" w14:paraId="6F845EEF"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591382BA" w14:textId="77777777" w:rsidR="00CC4401" w:rsidRPr="007E0ED6" w:rsidRDefault="00CC4401" w:rsidP="00546D31">
            <w:pPr>
              <w:jc w:val="both"/>
              <w:rPr>
                <w:rStyle w:val="FontStyle15"/>
              </w:rPr>
            </w:pPr>
            <w:r w:rsidRPr="007E0ED6">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5C8B0DB5" w14:textId="77777777" w:rsidR="00CC4401" w:rsidRPr="007E0ED6" w:rsidRDefault="00CC4401" w:rsidP="00546D31">
            <w:pPr>
              <w:rPr>
                <w:rStyle w:val="FontStyle15"/>
              </w:rPr>
            </w:pPr>
            <w:r w:rsidRPr="007E0ED6">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5D99C76C" w14:textId="77777777" w:rsidR="00CC4401" w:rsidRPr="007E0ED6" w:rsidRDefault="00CC4401" w:rsidP="00300F2C">
            <w:pPr>
              <w:jc w:val="both"/>
              <w:rPr>
                <w:rStyle w:val="FontStyle15"/>
              </w:rPr>
            </w:pPr>
            <w:r w:rsidRPr="007E0ED6">
              <w:rPr>
                <w:rStyle w:val="FontStyle19"/>
              </w:rPr>
              <w:t>1 darbo dien</w:t>
            </w:r>
            <w:r w:rsidR="00E83A93" w:rsidRPr="007E0ED6">
              <w:rPr>
                <w:rStyle w:val="FontStyle19"/>
              </w:rPr>
              <w:t>a</w:t>
            </w:r>
          </w:p>
        </w:tc>
      </w:tr>
      <w:tr w:rsidR="00CC4401" w:rsidRPr="007E0ED6" w14:paraId="78144F4E" w14:textId="77777777">
        <w:trPr>
          <w:trHeight w:val="656"/>
          <w:jc w:val="center"/>
        </w:trPr>
        <w:tc>
          <w:tcPr>
            <w:tcW w:w="595" w:type="dxa"/>
            <w:tcBorders>
              <w:top w:val="single" w:sz="6" w:space="0" w:color="auto"/>
              <w:left w:val="single" w:sz="6" w:space="0" w:color="auto"/>
              <w:bottom w:val="single" w:sz="4" w:space="0" w:color="auto"/>
              <w:right w:val="single" w:sz="6" w:space="0" w:color="auto"/>
            </w:tcBorders>
          </w:tcPr>
          <w:p w14:paraId="443AFBD2" w14:textId="77777777" w:rsidR="00CC4401" w:rsidRPr="007E0ED6" w:rsidRDefault="00CC4401" w:rsidP="00546D31">
            <w:pPr>
              <w:jc w:val="both"/>
              <w:rPr>
                <w:rStyle w:val="FontStyle15"/>
              </w:rPr>
            </w:pPr>
            <w:r w:rsidRPr="007E0ED6">
              <w:rPr>
                <w:rStyle w:val="FontStyle15"/>
              </w:rPr>
              <w:t>11.</w:t>
            </w:r>
          </w:p>
          <w:p w14:paraId="25DB9104" w14:textId="77777777" w:rsidR="00CC4401" w:rsidRPr="007E0ED6" w:rsidRDefault="00CC4401" w:rsidP="00546D31">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7357053D" w14:textId="77777777" w:rsidR="00771622" w:rsidRPr="007E0ED6" w:rsidRDefault="00771622" w:rsidP="00771622">
            <w:pPr>
              <w:rPr>
                <w:rStyle w:val="FontStyle15"/>
              </w:rPr>
            </w:pPr>
            <w:r w:rsidRPr="007E0ED6">
              <w:rPr>
                <w:rStyle w:val="FontStyle15"/>
              </w:rPr>
              <w:t xml:space="preserve">Administracinės paslaugos       suteikimo kaina (jei paslauga </w:t>
            </w:r>
          </w:p>
          <w:p w14:paraId="6C70FD9A" w14:textId="77777777" w:rsidR="00CC4401" w:rsidRPr="007E0ED6" w:rsidRDefault="00771622" w:rsidP="00771622">
            <w:pPr>
              <w:rPr>
                <w:rStyle w:val="FontStyle15"/>
              </w:rPr>
            </w:pPr>
            <w:r w:rsidRPr="007E0ED6">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45BDF44E" w14:textId="2F8D0D93" w:rsidR="00290436" w:rsidRPr="00837FAC" w:rsidRDefault="00356B6E" w:rsidP="00290436">
            <w:pPr>
              <w:jc w:val="both"/>
              <w:rPr>
                <w:rStyle w:val="FontStyle17"/>
                <w:i w:val="0"/>
              </w:rPr>
            </w:pPr>
            <w:r w:rsidRPr="00837FAC">
              <w:rPr>
                <w:rStyle w:val="FontStyle17"/>
                <w:i w:val="0"/>
              </w:rPr>
              <w:t>Jeigu vaiko gimimas dar nėra įregistruotas p</w:t>
            </w:r>
            <w:r w:rsidR="00290436" w:rsidRPr="00837FAC">
              <w:rPr>
                <w:rStyle w:val="FontStyle17"/>
                <w:i w:val="0"/>
              </w:rPr>
              <w:t xml:space="preserve">aslauga teikiama neatlygintinai </w:t>
            </w:r>
          </w:p>
          <w:p w14:paraId="3626B71F" w14:textId="229E93AF" w:rsidR="00837FAC" w:rsidRPr="00837FAC" w:rsidRDefault="00837FAC" w:rsidP="00837FAC">
            <w:pPr>
              <w:jc w:val="both"/>
              <w:rPr>
                <w:rStyle w:val="FontStyle17"/>
                <w:i w:val="0"/>
              </w:rPr>
            </w:pPr>
            <w:r w:rsidRPr="00837FAC">
              <w:rPr>
                <w:rStyle w:val="FontStyle17"/>
                <w:i w:val="0"/>
              </w:rPr>
              <w:t xml:space="preserve">1. </w:t>
            </w:r>
            <w:r w:rsidRPr="00837FAC">
              <w:rPr>
                <w:rStyle w:val="FontStyle17"/>
                <w:i w:val="0"/>
              </w:rPr>
              <w:t>1</w:t>
            </w:r>
            <w:r w:rsidRPr="00837FAC">
              <w:rPr>
                <w:rStyle w:val="FontStyle17"/>
                <w:i w:val="0"/>
              </w:rPr>
              <w:t>0 Eur registruojant</w:t>
            </w:r>
            <w:r w:rsidRPr="00837FAC">
              <w:rPr>
                <w:rStyle w:val="FontStyle17"/>
                <w:i w:val="0"/>
              </w:rPr>
              <w:t xml:space="preserve"> tėvystės pripažinimą </w:t>
            </w:r>
            <w:r w:rsidRPr="00837FAC">
              <w:rPr>
                <w:rStyle w:val="FontStyle17"/>
                <w:i w:val="0"/>
              </w:rPr>
              <w:t xml:space="preserve"> </w:t>
            </w:r>
            <w:r w:rsidRPr="00837FAC">
              <w:rPr>
                <w:rStyle w:val="FontStyle17"/>
                <w:i w:val="0"/>
              </w:rPr>
              <w:t>j</w:t>
            </w:r>
            <w:r w:rsidRPr="00837FAC">
              <w:rPr>
                <w:rStyle w:val="FontStyle17"/>
                <w:i w:val="0"/>
              </w:rPr>
              <w:t>eigu vaiko gimimas jau yra įregistruotas</w:t>
            </w:r>
            <w:r w:rsidRPr="00837FAC">
              <w:rPr>
                <w:rStyle w:val="FontStyle17"/>
                <w:i w:val="0"/>
              </w:rPr>
              <w:t xml:space="preserve"> Civilinės </w:t>
            </w:r>
            <w:r w:rsidRPr="00837FAC">
              <w:rPr>
                <w:rStyle w:val="FontStyle17"/>
                <w:i w:val="0"/>
              </w:rPr>
              <w:t xml:space="preserve"> </w:t>
            </w:r>
            <w:r w:rsidRPr="00837FAC">
              <w:rPr>
                <w:rStyle w:val="FontStyle17"/>
                <w:i w:val="0"/>
              </w:rPr>
              <w:br/>
              <w:t>metrikacijos įstaigoje;</w:t>
            </w:r>
          </w:p>
          <w:p w14:paraId="296AE447" w14:textId="5BF5C726" w:rsidR="00837FAC" w:rsidRPr="00837FAC" w:rsidRDefault="00837FAC" w:rsidP="00837FAC">
            <w:pPr>
              <w:pStyle w:val="Style12"/>
              <w:widowControl/>
              <w:tabs>
                <w:tab w:val="left" w:pos="360"/>
              </w:tabs>
              <w:spacing w:line="240" w:lineRule="auto"/>
              <w:jc w:val="both"/>
              <w:rPr>
                <w:rStyle w:val="FontStyle17"/>
                <w:i w:val="0"/>
              </w:rPr>
            </w:pPr>
            <w:r w:rsidRPr="00837FAC">
              <w:rPr>
                <w:rStyle w:val="FontStyle17"/>
                <w:i w:val="0"/>
              </w:rPr>
              <w:t>3</w:t>
            </w:r>
            <w:r w:rsidRPr="00837FAC">
              <w:rPr>
                <w:rStyle w:val="FontStyle17"/>
                <w:i w:val="0"/>
              </w:rPr>
              <w:t>. Pageidaujantys gauti dokumentą</w:t>
            </w:r>
            <w:r w:rsidRPr="00837FAC">
              <w:rPr>
                <w:rStyle w:val="FontStyle17"/>
                <w:i w:val="0"/>
              </w:rPr>
              <w:t xml:space="preserve">, prieš tai įregistruoto vaiko </w:t>
            </w:r>
            <w:r w:rsidRPr="00837FAC">
              <w:rPr>
                <w:rStyle w:val="FontStyle17"/>
                <w:i w:val="0"/>
              </w:rPr>
              <w:t>paslaugo</w:t>
            </w:r>
            <w:r w:rsidRPr="00837FAC">
              <w:rPr>
                <w:rStyle w:val="FontStyle17"/>
                <w:i w:val="0"/>
              </w:rPr>
              <w:t>s</w:t>
            </w:r>
            <w:r w:rsidRPr="00837FAC">
              <w:rPr>
                <w:rStyle w:val="FontStyle17"/>
                <w:i w:val="0"/>
              </w:rPr>
              <w:t xml:space="preserve"> suteikimo metu papildomai sumoką 4,30 Eur.</w:t>
            </w:r>
          </w:p>
          <w:p w14:paraId="04C44041" w14:textId="77777777" w:rsidR="00837FAC" w:rsidRPr="00837FAC" w:rsidRDefault="00837FAC" w:rsidP="00837FAC">
            <w:pPr>
              <w:jc w:val="both"/>
              <w:rPr>
                <w:rStyle w:val="FontStyle15"/>
                <w:iCs/>
              </w:rPr>
            </w:pPr>
            <w:r w:rsidRPr="00837FAC">
              <w:rPr>
                <w:rStyle w:val="FontStyle17"/>
                <w:i w:val="0"/>
              </w:rPr>
              <w:t xml:space="preserve">Įmokos kodas: </w:t>
            </w:r>
            <w:r w:rsidRPr="00837FAC">
              <w:rPr>
                <w:iCs/>
                <w:sz w:val="22"/>
                <w:szCs w:val="22"/>
              </w:rPr>
              <w:t>52879</w:t>
            </w:r>
            <w:r w:rsidRPr="00837FAC">
              <w:rPr>
                <w:rStyle w:val="FontStyle15"/>
                <w:iCs/>
              </w:rPr>
              <w:t xml:space="preserve"> </w:t>
            </w:r>
          </w:p>
          <w:p w14:paraId="77E1A386" w14:textId="77777777" w:rsidR="00837FAC" w:rsidRPr="00837FAC" w:rsidRDefault="00837FAC" w:rsidP="00837FAC">
            <w:pPr>
              <w:jc w:val="both"/>
              <w:rPr>
                <w:rStyle w:val="FontStyle16"/>
                <w:i w:val="0"/>
              </w:rPr>
            </w:pPr>
            <w:r w:rsidRPr="00837FAC">
              <w:rPr>
                <w:rStyle w:val="FontStyle15"/>
                <w:iCs/>
              </w:rPr>
              <w:lastRenderedPageBreak/>
              <w:t xml:space="preserve">Gavėjas: </w:t>
            </w:r>
            <w:r w:rsidRPr="00837FAC">
              <w:rPr>
                <w:rStyle w:val="FontStyle16"/>
                <w:i w:val="0"/>
              </w:rPr>
              <w:t xml:space="preserve">Valstybinė mokesčių inspekcija prie LR FM </w:t>
            </w:r>
          </w:p>
          <w:p w14:paraId="264B4870" w14:textId="77777777" w:rsidR="00837FAC" w:rsidRPr="00837FAC" w:rsidRDefault="00837FAC" w:rsidP="00837FAC">
            <w:pPr>
              <w:jc w:val="both"/>
              <w:rPr>
                <w:iCs/>
                <w:sz w:val="22"/>
                <w:szCs w:val="22"/>
              </w:rPr>
            </w:pPr>
            <w:r w:rsidRPr="00837FAC">
              <w:rPr>
                <w:rStyle w:val="FontStyle15"/>
                <w:iCs/>
              </w:rPr>
              <w:t xml:space="preserve">Gavėjo sąskaita: </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7"/>
              <w:gridCol w:w="1756"/>
            </w:tblGrid>
            <w:tr w:rsidR="00837FAC" w:rsidRPr="00837FAC" w14:paraId="62C44793" w14:textId="77777777" w:rsidTr="00915E7A">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3126B4CC" w14:textId="77777777" w:rsidR="00837FAC" w:rsidRPr="00837FAC" w:rsidRDefault="00837FAC" w:rsidP="00837FAC">
                  <w:pPr>
                    <w:spacing w:before="100" w:beforeAutospacing="1" w:after="100" w:afterAutospacing="1"/>
                    <w:jc w:val="center"/>
                    <w:rPr>
                      <w:iCs/>
                      <w:sz w:val="22"/>
                      <w:szCs w:val="22"/>
                    </w:rPr>
                  </w:pPr>
                  <w:r w:rsidRPr="00837FAC">
                    <w:rPr>
                      <w:iCs/>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14:paraId="34F2D438" w14:textId="77777777" w:rsidR="00837FAC" w:rsidRPr="00837FAC" w:rsidRDefault="00837FAC" w:rsidP="00837FAC">
                  <w:pPr>
                    <w:spacing w:before="100" w:beforeAutospacing="1" w:after="100" w:afterAutospacing="1"/>
                    <w:jc w:val="center"/>
                    <w:rPr>
                      <w:iCs/>
                      <w:sz w:val="22"/>
                      <w:szCs w:val="22"/>
                    </w:rPr>
                  </w:pPr>
                  <w:r w:rsidRPr="00837FAC">
                    <w:rPr>
                      <w:iCs/>
                      <w:sz w:val="22"/>
                      <w:szCs w:val="22"/>
                    </w:rPr>
                    <w:t>Banko pavadinimas</w:t>
                  </w:r>
                </w:p>
              </w:tc>
            </w:tr>
            <w:tr w:rsidR="00837FAC" w:rsidRPr="00837FAC" w14:paraId="45EACD1E" w14:textId="77777777" w:rsidTr="00915E7A">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EFACD70" w14:textId="77777777" w:rsidR="00837FAC" w:rsidRPr="00837FAC" w:rsidRDefault="00837FAC" w:rsidP="00837FAC">
                  <w:pPr>
                    <w:spacing w:before="100" w:beforeAutospacing="1" w:after="100" w:afterAutospacing="1"/>
                    <w:rPr>
                      <w:iCs/>
                      <w:sz w:val="22"/>
                      <w:szCs w:val="22"/>
                    </w:rPr>
                  </w:pPr>
                  <w:r w:rsidRPr="00837FAC">
                    <w:rPr>
                      <w:iCs/>
                      <w:sz w:val="22"/>
                      <w:szCs w:val="22"/>
                    </w:rPr>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6A7FEE8" w14:textId="77777777" w:rsidR="00837FAC" w:rsidRPr="00837FAC" w:rsidRDefault="00837FAC" w:rsidP="00837FAC">
                  <w:pPr>
                    <w:spacing w:before="100" w:beforeAutospacing="1" w:after="100" w:afterAutospacing="1"/>
                    <w:rPr>
                      <w:iCs/>
                      <w:sz w:val="22"/>
                      <w:szCs w:val="22"/>
                    </w:rPr>
                  </w:pPr>
                  <w:r w:rsidRPr="00837FAC">
                    <w:rPr>
                      <w:iCs/>
                      <w:sz w:val="22"/>
                      <w:szCs w:val="22"/>
                    </w:rPr>
                    <w:t>AB „</w:t>
                  </w:r>
                  <w:hyperlink r:id="rId7" w:tgtFrame="_blank" w:history="1">
                    <w:r w:rsidRPr="00837FAC">
                      <w:rPr>
                        <w:rStyle w:val="Hipersaitas"/>
                        <w:iCs/>
                      </w:rPr>
                      <w:t>Citadele</w:t>
                    </w:r>
                  </w:hyperlink>
                  <w:r w:rsidRPr="00837FAC">
                    <w:rPr>
                      <w:iCs/>
                      <w:sz w:val="22"/>
                      <w:szCs w:val="22"/>
                    </w:rPr>
                    <w:t>" bankas</w:t>
                  </w:r>
                </w:p>
              </w:tc>
            </w:tr>
            <w:tr w:rsidR="00837FAC" w:rsidRPr="00837FAC" w14:paraId="3B04B9F5" w14:textId="77777777" w:rsidTr="00915E7A">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BCBD2A3" w14:textId="77777777" w:rsidR="00837FAC" w:rsidRPr="00837FAC" w:rsidRDefault="00837FAC" w:rsidP="00837FAC">
                  <w:pPr>
                    <w:spacing w:before="100" w:beforeAutospacing="1" w:after="100" w:afterAutospacing="1"/>
                    <w:rPr>
                      <w:iCs/>
                      <w:sz w:val="22"/>
                      <w:szCs w:val="22"/>
                    </w:rPr>
                  </w:pPr>
                  <w:r w:rsidRPr="00837FAC">
                    <w:rPr>
                      <w:iCs/>
                      <w:sz w:val="22"/>
                      <w:szCs w:val="22"/>
                    </w:rPr>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14:paraId="355C8FC8" w14:textId="77777777" w:rsidR="00837FAC" w:rsidRPr="00837FAC" w:rsidRDefault="00837FAC" w:rsidP="00837FAC">
                  <w:pPr>
                    <w:spacing w:before="100" w:beforeAutospacing="1" w:after="100" w:afterAutospacing="1"/>
                    <w:rPr>
                      <w:iCs/>
                      <w:sz w:val="22"/>
                      <w:szCs w:val="22"/>
                    </w:rPr>
                  </w:pPr>
                  <w:r w:rsidRPr="00837FAC">
                    <w:rPr>
                      <w:iCs/>
                      <w:sz w:val="22"/>
                      <w:szCs w:val="22"/>
                    </w:rPr>
                    <w:t xml:space="preserve">AB </w:t>
                  </w:r>
                  <w:hyperlink r:id="rId8" w:tgtFrame="_blank" w:history="1">
                    <w:r w:rsidRPr="00837FAC">
                      <w:rPr>
                        <w:rStyle w:val="Hipersaitas"/>
                        <w:iCs/>
                      </w:rPr>
                      <w:t>DNB bankas</w:t>
                    </w:r>
                  </w:hyperlink>
                </w:p>
              </w:tc>
            </w:tr>
            <w:tr w:rsidR="00837FAC" w:rsidRPr="00837FAC" w14:paraId="77550FDA" w14:textId="77777777" w:rsidTr="00915E7A">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3F5EBEBA" w14:textId="77777777" w:rsidR="00837FAC" w:rsidRPr="00837FAC" w:rsidRDefault="00837FAC" w:rsidP="00837FAC">
                  <w:pPr>
                    <w:spacing w:before="100" w:beforeAutospacing="1" w:after="100" w:afterAutospacing="1"/>
                    <w:rPr>
                      <w:iCs/>
                      <w:sz w:val="22"/>
                      <w:szCs w:val="22"/>
                    </w:rPr>
                  </w:pPr>
                  <w:r w:rsidRPr="00837FAC">
                    <w:rPr>
                      <w:iCs/>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30C7AD6E" w14:textId="77777777" w:rsidR="00837FAC" w:rsidRPr="00837FAC" w:rsidRDefault="00837FAC" w:rsidP="00837FAC">
                  <w:pPr>
                    <w:spacing w:before="100" w:beforeAutospacing="1" w:after="100" w:afterAutospacing="1"/>
                    <w:rPr>
                      <w:iCs/>
                      <w:sz w:val="22"/>
                      <w:szCs w:val="22"/>
                    </w:rPr>
                  </w:pPr>
                  <w:r w:rsidRPr="00837FAC">
                    <w:rPr>
                      <w:iCs/>
                      <w:sz w:val="22"/>
                      <w:szCs w:val="22"/>
                    </w:rPr>
                    <w:t xml:space="preserve">AB </w:t>
                  </w:r>
                  <w:hyperlink r:id="rId9" w:tgtFrame="_blank" w:history="1">
                    <w:r w:rsidRPr="00837FAC">
                      <w:rPr>
                        <w:rStyle w:val="Hipersaitas"/>
                        <w:iCs/>
                      </w:rPr>
                      <w:t>SEB bankas</w:t>
                    </w:r>
                  </w:hyperlink>
                </w:p>
              </w:tc>
            </w:tr>
            <w:tr w:rsidR="00837FAC" w:rsidRPr="00837FAC" w14:paraId="1443C9BC" w14:textId="77777777" w:rsidTr="00915E7A">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54E158F" w14:textId="77777777" w:rsidR="00837FAC" w:rsidRPr="00837FAC" w:rsidRDefault="00837FAC" w:rsidP="00837FAC">
                  <w:pPr>
                    <w:spacing w:before="100" w:beforeAutospacing="1" w:after="100" w:afterAutospacing="1"/>
                    <w:rPr>
                      <w:iCs/>
                      <w:sz w:val="22"/>
                      <w:szCs w:val="22"/>
                    </w:rPr>
                  </w:pPr>
                  <w:r w:rsidRPr="00837FAC">
                    <w:rPr>
                      <w:iCs/>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F9DD00F" w14:textId="77777777" w:rsidR="00837FAC" w:rsidRPr="00837FAC" w:rsidRDefault="00837FAC" w:rsidP="00837FAC">
                  <w:pPr>
                    <w:spacing w:before="100" w:beforeAutospacing="1" w:after="100" w:afterAutospacing="1"/>
                    <w:rPr>
                      <w:iCs/>
                      <w:sz w:val="22"/>
                      <w:szCs w:val="22"/>
                    </w:rPr>
                  </w:pPr>
                  <w:r w:rsidRPr="00837FAC">
                    <w:rPr>
                      <w:iCs/>
                      <w:sz w:val="22"/>
                      <w:szCs w:val="22"/>
                    </w:rPr>
                    <w:t xml:space="preserve">AB </w:t>
                  </w:r>
                  <w:hyperlink r:id="rId10" w:tgtFrame="_blank" w:history="1">
                    <w:r w:rsidRPr="00837FAC">
                      <w:rPr>
                        <w:rStyle w:val="Hipersaitas"/>
                        <w:iCs/>
                      </w:rPr>
                      <w:t>Šiaulių bankas</w:t>
                    </w:r>
                  </w:hyperlink>
                </w:p>
              </w:tc>
            </w:tr>
            <w:tr w:rsidR="00837FAC" w:rsidRPr="00837FAC" w14:paraId="2BD301D8" w14:textId="77777777" w:rsidTr="00915E7A">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079EF58F" w14:textId="77777777" w:rsidR="00837FAC" w:rsidRPr="00837FAC" w:rsidRDefault="00837FAC" w:rsidP="00837FAC">
                  <w:pPr>
                    <w:spacing w:before="100" w:beforeAutospacing="1" w:after="100" w:afterAutospacing="1"/>
                    <w:rPr>
                      <w:iCs/>
                      <w:sz w:val="22"/>
                      <w:szCs w:val="22"/>
                    </w:rPr>
                  </w:pPr>
                  <w:r w:rsidRPr="00837FAC">
                    <w:rPr>
                      <w:iCs/>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783F34A1" w14:textId="77777777" w:rsidR="00837FAC" w:rsidRPr="00837FAC" w:rsidRDefault="00837FAC" w:rsidP="00837FAC">
                  <w:pPr>
                    <w:spacing w:before="100" w:beforeAutospacing="1" w:after="100" w:afterAutospacing="1"/>
                    <w:rPr>
                      <w:iCs/>
                      <w:sz w:val="22"/>
                      <w:szCs w:val="22"/>
                    </w:rPr>
                  </w:pPr>
                  <w:hyperlink r:id="rId11" w:tgtFrame="_blank" w:history="1">
                    <w:r w:rsidRPr="00837FAC">
                      <w:rPr>
                        <w:rStyle w:val="Hipersaitas"/>
                        <w:iCs/>
                      </w:rPr>
                      <w:t>Danske Bank</w:t>
                    </w:r>
                  </w:hyperlink>
                  <w:r w:rsidRPr="00837FAC">
                    <w:rPr>
                      <w:iCs/>
                      <w:sz w:val="22"/>
                      <w:szCs w:val="22"/>
                    </w:rPr>
                    <w:t xml:space="preserve"> A/S Lietuvos filialas</w:t>
                  </w:r>
                </w:p>
              </w:tc>
            </w:tr>
            <w:tr w:rsidR="00837FAC" w:rsidRPr="00837FAC" w14:paraId="27CC1D3F" w14:textId="77777777" w:rsidTr="00915E7A">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8FA90F6" w14:textId="77777777" w:rsidR="00837FAC" w:rsidRPr="00837FAC" w:rsidRDefault="00837FAC" w:rsidP="00837FAC">
                  <w:pPr>
                    <w:spacing w:before="100" w:beforeAutospacing="1" w:after="100" w:afterAutospacing="1"/>
                    <w:rPr>
                      <w:iCs/>
                      <w:sz w:val="22"/>
                      <w:szCs w:val="22"/>
                    </w:rPr>
                  </w:pPr>
                  <w:r w:rsidRPr="00837FAC">
                    <w:rPr>
                      <w:iCs/>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F9810E0" w14:textId="77777777" w:rsidR="00837FAC" w:rsidRPr="00837FAC" w:rsidRDefault="00837FAC" w:rsidP="00837FAC">
                  <w:pPr>
                    <w:spacing w:before="100" w:beforeAutospacing="1" w:after="100" w:afterAutospacing="1"/>
                    <w:rPr>
                      <w:iCs/>
                      <w:sz w:val="22"/>
                      <w:szCs w:val="22"/>
                    </w:rPr>
                  </w:pPr>
                  <w:hyperlink r:id="rId12" w:tgtFrame="_blank" w:history="1">
                    <w:r w:rsidRPr="00837FAC">
                      <w:rPr>
                        <w:rStyle w:val="Hipersaitas"/>
                        <w:iCs/>
                      </w:rPr>
                      <w:t>Nordea Bank</w:t>
                    </w:r>
                  </w:hyperlink>
                  <w:r w:rsidRPr="00837FAC">
                    <w:rPr>
                      <w:iCs/>
                      <w:sz w:val="22"/>
                      <w:szCs w:val="22"/>
                    </w:rPr>
                    <w:t xml:space="preserve"> AB Lietuvos skyrius</w:t>
                  </w:r>
                </w:p>
              </w:tc>
            </w:tr>
            <w:tr w:rsidR="00837FAC" w:rsidRPr="00837FAC" w14:paraId="66850A91" w14:textId="77777777" w:rsidTr="00915E7A">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C8AB262" w14:textId="77777777" w:rsidR="00837FAC" w:rsidRPr="00837FAC" w:rsidRDefault="00837FAC" w:rsidP="00837FAC">
                  <w:pPr>
                    <w:spacing w:before="100" w:beforeAutospacing="1" w:after="100" w:afterAutospacing="1"/>
                    <w:rPr>
                      <w:iCs/>
                      <w:sz w:val="22"/>
                      <w:szCs w:val="22"/>
                    </w:rPr>
                  </w:pPr>
                  <w:r w:rsidRPr="00837FAC">
                    <w:rPr>
                      <w:iCs/>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FEA31CB" w14:textId="77777777" w:rsidR="00837FAC" w:rsidRPr="00837FAC" w:rsidRDefault="00837FAC" w:rsidP="00837FAC">
                  <w:pPr>
                    <w:spacing w:before="100" w:beforeAutospacing="1" w:after="100" w:afterAutospacing="1"/>
                    <w:rPr>
                      <w:iCs/>
                      <w:sz w:val="22"/>
                      <w:szCs w:val="22"/>
                    </w:rPr>
                  </w:pPr>
                  <w:r w:rsidRPr="00837FAC">
                    <w:rPr>
                      <w:iCs/>
                      <w:sz w:val="22"/>
                      <w:szCs w:val="22"/>
                    </w:rPr>
                    <w:t xml:space="preserve">AB </w:t>
                  </w:r>
                  <w:hyperlink r:id="rId13" w:tgtFrame="_blank" w:history="1">
                    <w:r w:rsidRPr="00837FAC">
                      <w:rPr>
                        <w:rStyle w:val="Hipersaitas"/>
                        <w:iCs/>
                      </w:rPr>
                      <w:t>„Swedbank"</w:t>
                    </w:r>
                  </w:hyperlink>
                </w:p>
              </w:tc>
            </w:tr>
            <w:tr w:rsidR="00837FAC" w:rsidRPr="00837FAC" w14:paraId="460842D5" w14:textId="77777777" w:rsidTr="00915E7A">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8F34401" w14:textId="77777777" w:rsidR="00837FAC" w:rsidRPr="00837FAC" w:rsidRDefault="00837FAC" w:rsidP="00837FAC">
                  <w:pPr>
                    <w:spacing w:before="100" w:beforeAutospacing="1" w:after="100" w:afterAutospacing="1"/>
                    <w:rPr>
                      <w:iCs/>
                      <w:sz w:val="22"/>
                      <w:szCs w:val="22"/>
                    </w:rPr>
                  </w:pPr>
                  <w:r w:rsidRPr="00837FAC">
                    <w:rPr>
                      <w:iCs/>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784A059" w14:textId="77777777" w:rsidR="00837FAC" w:rsidRPr="00837FAC" w:rsidRDefault="00837FAC" w:rsidP="00837FAC">
                  <w:pPr>
                    <w:spacing w:before="100" w:beforeAutospacing="1" w:after="100" w:afterAutospacing="1"/>
                    <w:rPr>
                      <w:iCs/>
                      <w:sz w:val="22"/>
                      <w:szCs w:val="22"/>
                    </w:rPr>
                  </w:pPr>
                  <w:r w:rsidRPr="00837FAC">
                    <w:rPr>
                      <w:iCs/>
                      <w:sz w:val="22"/>
                      <w:szCs w:val="22"/>
                    </w:rPr>
                    <w:t xml:space="preserve">UAB </w:t>
                  </w:r>
                  <w:hyperlink r:id="rId14" w:tgtFrame="_blank" w:history="1">
                    <w:r w:rsidRPr="00837FAC">
                      <w:rPr>
                        <w:rStyle w:val="Hipersaitas"/>
                        <w:iCs/>
                      </w:rPr>
                      <w:t>Medicinos bankas</w:t>
                    </w:r>
                  </w:hyperlink>
                </w:p>
              </w:tc>
            </w:tr>
          </w:tbl>
          <w:p w14:paraId="45F8D0AD" w14:textId="77777777" w:rsidR="00837FAC" w:rsidRPr="00837FAC" w:rsidRDefault="00837FAC" w:rsidP="00837FAC">
            <w:pPr>
              <w:jc w:val="both"/>
              <w:rPr>
                <w:iCs/>
                <w:color w:val="FF6600"/>
                <w:sz w:val="22"/>
                <w:szCs w:val="22"/>
              </w:rPr>
            </w:pPr>
          </w:p>
          <w:p w14:paraId="756A5AE1" w14:textId="77777777" w:rsidR="00837FAC" w:rsidRPr="00837FAC" w:rsidRDefault="00837FAC" w:rsidP="00837FAC">
            <w:pPr>
              <w:jc w:val="both"/>
              <w:rPr>
                <w:rStyle w:val="FontStyle15"/>
                <w:iCs/>
              </w:rPr>
            </w:pPr>
            <w:r w:rsidRPr="00837FAC">
              <w:rPr>
                <w:rStyle w:val="FontStyle15"/>
                <w:iCs/>
              </w:rPr>
              <w:t>Įmokos kvite (mokėjimo nurodyme) privalu nurodyti duomenis asmens, kurio vardu pateiktas prašymas, o ne giminaičio ar kito asmens duomenis.</w:t>
            </w:r>
          </w:p>
          <w:p w14:paraId="514E95F8" w14:textId="77777777" w:rsidR="00356B6E" w:rsidRPr="00837FAC" w:rsidRDefault="00356B6E" w:rsidP="00290436">
            <w:pPr>
              <w:jc w:val="both"/>
              <w:rPr>
                <w:rStyle w:val="FontStyle15"/>
                <w:iCs/>
                <w:color w:val="FF6600"/>
              </w:rPr>
            </w:pPr>
          </w:p>
          <w:p w14:paraId="2F414DEB" w14:textId="488927C7" w:rsidR="00356B6E" w:rsidRPr="00837FAC" w:rsidRDefault="00356B6E" w:rsidP="00356B6E">
            <w:pPr>
              <w:jc w:val="both"/>
              <w:rPr>
                <w:rStyle w:val="FontStyle17"/>
                <w:i w:val="0"/>
              </w:rPr>
            </w:pPr>
            <w:r w:rsidRPr="00837FAC">
              <w:rPr>
                <w:rStyle w:val="FontStyle17"/>
                <w:i w:val="0"/>
              </w:rPr>
              <w:t xml:space="preserve">Jeigu vaiko gimimas </w:t>
            </w:r>
            <w:r w:rsidRPr="00837FAC">
              <w:rPr>
                <w:rStyle w:val="FontStyle17"/>
                <w:i w:val="0"/>
              </w:rPr>
              <w:t>jau yra</w:t>
            </w:r>
            <w:r w:rsidRPr="00837FAC">
              <w:rPr>
                <w:rStyle w:val="FontStyle17"/>
                <w:i w:val="0"/>
              </w:rPr>
              <w:t xml:space="preserve"> įregistruotas </w:t>
            </w:r>
            <w:r w:rsidRPr="00837FAC">
              <w:rPr>
                <w:rStyle w:val="FontStyle17"/>
                <w:i w:val="0"/>
              </w:rPr>
              <w:t xml:space="preserve">duomenų pakeitimo </w:t>
            </w:r>
            <w:r w:rsidRPr="00837FAC">
              <w:rPr>
                <w:rStyle w:val="FontStyle17"/>
                <w:i w:val="0"/>
              </w:rPr>
              <w:t xml:space="preserve">paslauga </w:t>
            </w:r>
            <w:r w:rsidRPr="00837FAC">
              <w:rPr>
                <w:rStyle w:val="FontStyle17"/>
                <w:i w:val="0"/>
              </w:rPr>
              <w:t>apmokestinama 10 Eur rinkliava</w:t>
            </w:r>
            <w:r w:rsidRPr="00837FAC">
              <w:rPr>
                <w:rStyle w:val="FontStyle17"/>
                <w:i w:val="0"/>
              </w:rPr>
              <w:t xml:space="preserve"> </w:t>
            </w:r>
          </w:p>
          <w:p w14:paraId="23523BD0" w14:textId="77777777" w:rsidR="00BD40DE" w:rsidRPr="00837FAC" w:rsidRDefault="00BD40DE" w:rsidP="00300F2C">
            <w:pPr>
              <w:pStyle w:val="Style11"/>
              <w:widowControl/>
              <w:tabs>
                <w:tab w:val="left" w:pos="379"/>
              </w:tabs>
              <w:spacing w:line="240" w:lineRule="auto"/>
              <w:jc w:val="both"/>
              <w:rPr>
                <w:rStyle w:val="FontStyle18"/>
                <w:b w:val="0"/>
                <w:iCs/>
              </w:rPr>
            </w:pPr>
          </w:p>
          <w:p w14:paraId="24CD6E7C" w14:textId="77777777" w:rsidR="00CC4401" w:rsidRPr="00837FAC" w:rsidRDefault="00CC4401" w:rsidP="00300F2C">
            <w:pPr>
              <w:jc w:val="both"/>
              <w:rPr>
                <w:rStyle w:val="FontStyle15"/>
                <w:iCs/>
              </w:rPr>
            </w:pPr>
          </w:p>
        </w:tc>
      </w:tr>
      <w:tr w:rsidR="00CC4401" w:rsidRPr="007E0ED6" w14:paraId="1B0C8A89" w14:textId="77777777">
        <w:trPr>
          <w:trHeight w:val="583"/>
          <w:jc w:val="center"/>
        </w:trPr>
        <w:tc>
          <w:tcPr>
            <w:tcW w:w="595" w:type="dxa"/>
            <w:tcBorders>
              <w:top w:val="single" w:sz="4" w:space="0" w:color="auto"/>
              <w:left w:val="single" w:sz="6" w:space="0" w:color="auto"/>
              <w:bottom w:val="single" w:sz="4" w:space="0" w:color="auto"/>
              <w:right w:val="single" w:sz="6" w:space="0" w:color="auto"/>
            </w:tcBorders>
          </w:tcPr>
          <w:p w14:paraId="3E334F62" w14:textId="77777777" w:rsidR="00CC4401" w:rsidRPr="007E0ED6" w:rsidRDefault="00CC4401" w:rsidP="00546D31">
            <w:pPr>
              <w:jc w:val="both"/>
              <w:rPr>
                <w:rStyle w:val="FontStyle14"/>
                <w:b w:val="0"/>
              </w:rPr>
            </w:pPr>
            <w:r w:rsidRPr="007E0ED6">
              <w:rPr>
                <w:rStyle w:val="FontStyle14"/>
                <w:b w:val="0"/>
              </w:rPr>
              <w:lastRenderedPageBreak/>
              <w:t>12.</w:t>
            </w:r>
          </w:p>
        </w:tc>
        <w:tc>
          <w:tcPr>
            <w:tcW w:w="3479" w:type="dxa"/>
            <w:tcBorders>
              <w:top w:val="single" w:sz="4" w:space="0" w:color="auto"/>
              <w:left w:val="single" w:sz="6" w:space="0" w:color="auto"/>
              <w:bottom w:val="single" w:sz="4" w:space="0" w:color="auto"/>
              <w:right w:val="single" w:sz="6" w:space="0" w:color="auto"/>
            </w:tcBorders>
          </w:tcPr>
          <w:p w14:paraId="517939BE" w14:textId="77777777" w:rsidR="00CC4401" w:rsidRPr="007E0ED6" w:rsidRDefault="00CC4401" w:rsidP="00546D31">
            <w:pPr>
              <w:rPr>
                <w:rStyle w:val="FontStyle19"/>
                <w:b/>
                <w:bCs/>
              </w:rPr>
            </w:pPr>
            <w:r w:rsidRPr="007E0ED6">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32A91161" w14:textId="141C3178" w:rsidR="00CC4401" w:rsidRPr="006B6926" w:rsidRDefault="006B6926" w:rsidP="006B6926">
            <w:pPr>
              <w:pStyle w:val="Style11"/>
              <w:widowControl/>
              <w:tabs>
                <w:tab w:val="left" w:pos="379"/>
              </w:tabs>
              <w:spacing w:line="240" w:lineRule="auto"/>
              <w:jc w:val="both"/>
              <w:rPr>
                <w:rStyle w:val="FontStyle18"/>
                <w:b w:val="0"/>
                <w:bCs w:val="0"/>
              </w:rPr>
            </w:pPr>
            <w:r w:rsidRPr="006B6926">
              <w:rPr>
                <w:rStyle w:val="FontStyle18"/>
                <w:b w:val="0"/>
                <w:bCs w:val="0"/>
              </w:rPr>
              <w:t>Nustatyta prašymo forma (pridedama)</w:t>
            </w:r>
          </w:p>
        </w:tc>
      </w:tr>
      <w:tr w:rsidR="00CC4401" w:rsidRPr="007E0ED6" w14:paraId="2F1F7356" w14:textId="77777777">
        <w:trPr>
          <w:trHeight w:val="755"/>
          <w:jc w:val="center"/>
        </w:trPr>
        <w:tc>
          <w:tcPr>
            <w:tcW w:w="595" w:type="dxa"/>
            <w:tcBorders>
              <w:top w:val="single" w:sz="4" w:space="0" w:color="auto"/>
              <w:left w:val="single" w:sz="6" w:space="0" w:color="auto"/>
              <w:bottom w:val="single" w:sz="4" w:space="0" w:color="auto"/>
              <w:right w:val="single" w:sz="6" w:space="0" w:color="auto"/>
            </w:tcBorders>
          </w:tcPr>
          <w:p w14:paraId="4B2B6A82" w14:textId="77777777" w:rsidR="00CC4401" w:rsidRPr="007E0ED6" w:rsidRDefault="00CC4401" w:rsidP="00546D31">
            <w:pPr>
              <w:jc w:val="both"/>
              <w:rPr>
                <w:rStyle w:val="FontStyle14"/>
                <w:b w:val="0"/>
              </w:rPr>
            </w:pPr>
            <w:r w:rsidRPr="007E0ED6">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5BA1D4AB" w14:textId="77777777" w:rsidR="00771622" w:rsidRPr="007E0ED6" w:rsidRDefault="00CC4401" w:rsidP="00546D31">
            <w:pPr>
              <w:rPr>
                <w:rStyle w:val="FontStyle19"/>
              </w:rPr>
            </w:pPr>
            <w:r w:rsidRPr="007E0ED6">
              <w:rPr>
                <w:rStyle w:val="FontStyle19"/>
              </w:rPr>
              <w:t xml:space="preserve">Informacinės ir ryšių </w:t>
            </w:r>
          </w:p>
          <w:p w14:paraId="6A687CFC" w14:textId="77777777" w:rsidR="00CC4401" w:rsidRPr="007E0ED6" w:rsidRDefault="00CC4401" w:rsidP="00546D31">
            <w:pPr>
              <w:rPr>
                <w:rStyle w:val="FontStyle19"/>
              </w:rPr>
            </w:pPr>
            <w:r w:rsidRPr="007E0ED6">
              <w:rPr>
                <w:rStyle w:val="FontStyle19"/>
              </w:rPr>
              <w:t>technologijos, naudojamos teikiant administracinę paslaugą.</w:t>
            </w:r>
          </w:p>
          <w:p w14:paraId="458FB9B8" w14:textId="77777777" w:rsidR="00CC4401" w:rsidRPr="007E0ED6" w:rsidRDefault="00CC4401" w:rsidP="00546D31">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17FE498B" w14:textId="77777777" w:rsidR="00167A1E" w:rsidRPr="002C3A90" w:rsidRDefault="00167A1E" w:rsidP="00167A1E">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115813A5" w14:textId="77777777" w:rsidR="00167A1E" w:rsidRDefault="00000000" w:rsidP="00167A1E">
            <w:pPr>
              <w:pStyle w:val="Style13"/>
              <w:widowControl/>
              <w:spacing w:line="240" w:lineRule="auto"/>
              <w:ind w:firstLine="5"/>
              <w:jc w:val="both"/>
              <w:rPr>
                <w:rStyle w:val="FontStyle19"/>
              </w:rPr>
            </w:pPr>
            <w:hyperlink r:id="rId15" w:history="1">
              <w:r w:rsidR="00167A1E" w:rsidRPr="002C3A90">
                <w:rPr>
                  <w:rStyle w:val="FontStyle19"/>
                </w:rPr>
                <w:t>https://mgvdisisorinis.registrucentras.lt</w:t>
              </w:r>
            </w:hyperlink>
          </w:p>
          <w:p w14:paraId="3B81CEC5" w14:textId="77777777" w:rsidR="00CC4401" w:rsidRPr="007E0ED6" w:rsidRDefault="00CC4401" w:rsidP="00300F2C">
            <w:pPr>
              <w:pStyle w:val="Style13"/>
              <w:widowControl/>
              <w:spacing w:line="240" w:lineRule="auto"/>
              <w:ind w:firstLine="5"/>
              <w:jc w:val="both"/>
              <w:rPr>
                <w:rStyle w:val="FontStyle19"/>
                <w:u w:val="single"/>
              </w:rPr>
            </w:pPr>
          </w:p>
          <w:p w14:paraId="7DE62EBC" w14:textId="77777777" w:rsidR="00CC4401" w:rsidRPr="007E0ED6" w:rsidRDefault="00CC4401" w:rsidP="00300F2C">
            <w:pPr>
              <w:pStyle w:val="Style13"/>
              <w:widowControl/>
              <w:spacing w:line="240" w:lineRule="auto"/>
              <w:ind w:firstLine="5"/>
              <w:jc w:val="both"/>
              <w:rPr>
                <w:rStyle w:val="FontStyle19"/>
                <w:u w:val="single"/>
              </w:rPr>
            </w:pPr>
            <w:r w:rsidRPr="007E0ED6">
              <w:rPr>
                <w:rStyle w:val="FontStyle19"/>
              </w:rPr>
              <w:t xml:space="preserve">Paslaugos   perkėlimo   į    internetą   brandos   lygis – </w:t>
            </w:r>
            <w:r w:rsidRPr="007E0ED6">
              <w:rPr>
                <w:rStyle w:val="FontStyle17"/>
                <w:i w:val="0"/>
              </w:rPr>
              <w:t>dvipusės sąveikos lygis.</w:t>
            </w:r>
          </w:p>
          <w:p w14:paraId="029BD3F8" w14:textId="77777777" w:rsidR="00CC4401" w:rsidRPr="007E0ED6" w:rsidRDefault="00CC4401" w:rsidP="00300F2C">
            <w:pPr>
              <w:jc w:val="both"/>
              <w:rPr>
                <w:rStyle w:val="FontStyle19"/>
              </w:rPr>
            </w:pPr>
          </w:p>
        </w:tc>
      </w:tr>
      <w:tr w:rsidR="00CC4401" w:rsidRPr="007E0ED6" w14:paraId="77B53D42" w14:textId="77777777">
        <w:trPr>
          <w:trHeight w:val="597"/>
          <w:jc w:val="center"/>
        </w:trPr>
        <w:tc>
          <w:tcPr>
            <w:tcW w:w="595" w:type="dxa"/>
            <w:tcBorders>
              <w:top w:val="single" w:sz="4" w:space="0" w:color="auto"/>
              <w:left w:val="single" w:sz="6" w:space="0" w:color="auto"/>
              <w:bottom w:val="single" w:sz="4" w:space="0" w:color="auto"/>
              <w:right w:val="single" w:sz="6" w:space="0" w:color="auto"/>
            </w:tcBorders>
          </w:tcPr>
          <w:p w14:paraId="64988475" w14:textId="77777777" w:rsidR="00CC4401" w:rsidRPr="007E0ED6" w:rsidRDefault="00CC4401" w:rsidP="00546D31">
            <w:pPr>
              <w:jc w:val="both"/>
              <w:rPr>
                <w:rStyle w:val="FontStyle14"/>
                <w:b w:val="0"/>
              </w:rPr>
            </w:pPr>
            <w:r w:rsidRPr="007E0ED6">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4A1E61A8" w14:textId="77777777" w:rsidR="00771622" w:rsidRPr="007E0ED6" w:rsidRDefault="00CC4401" w:rsidP="00546D31">
            <w:pPr>
              <w:rPr>
                <w:rStyle w:val="FontStyle15"/>
              </w:rPr>
            </w:pPr>
            <w:r w:rsidRPr="007E0ED6">
              <w:rPr>
                <w:rStyle w:val="FontStyle15"/>
              </w:rPr>
              <w:t xml:space="preserve">Administracinės paslaugos </w:t>
            </w:r>
          </w:p>
          <w:p w14:paraId="0A954C1E" w14:textId="77777777" w:rsidR="00CC4401" w:rsidRPr="007E0ED6" w:rsidRDefault="00CC4401" w:rsidP="00546D31">
            <w:pPr>
              <w:rPr>
                <w:rStyle w:val="FontStyle19"/>
              </w:rPr>
            </w:pPr>
            <w:r w:rsidRPr="007E0ED6">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1C95C576" w14:textId="77777777" w:rsidR="00CC4401" w:rsidRPr="007E0ED6" w:rsidRDefault="00CC4401" w:rsidP="00300F2C">
            <w:pPr>
              <w:rPr>
                <w:rStyle w:val="FontStyle19"/>
              </w:rPr>
            </w:pPr>
            <w:r w:rsidRPr="007E0ED6">
              <w:rPr>
                <w:rStyle w:val="FontStyle19"/>
              </w:rPr>
              <w:t>Administracinė paslauga yra galutinė</w:t>
            </w:r>
          </w:p>
          <w:p w14:paraId="38C4F9F0" w14:textId="77777777" w:rsidR="00CC4401" w:rsidRPr="007E0ED6" w:rsidRDefault="00CC4401" w:rsidP="00300F2C">
            <w:pPr>
              <w:rPr>
                <w:rStyle w:val="FontStyle15"/>
              </w:rPr>
            </w:pPr>
          </w:p>
        </w:tc>
      </w:tr>
      <w:tr w:rsidR="00CC4401" w:rsidRPr="007E0ED6" w14:paraId="0A331387"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7EFBFB58" w14:textId="77777777" w:rsidR="00CC4401" w:rsidRPr="007E0ED6" w:rsidRDefault="00CC4401" w:rsidP="00546D31">
            <w:pPr>
              <w:jc w:val="both"/>
              <w:rPr>
                <w:rStyle w:val="FontStyle14"/>
                <w:b w:val="0"/>
              </w:rPr>
            </w:pPr>
            <w:r w:rsidRPr="007E0ED6">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23E64E3D" w14:textId="77777777" w:rsidR="00CC4401" w:rsidRPr="007E0ED6" w:rsidRDefault="00CC4401" w:rsidP="00546D31">
            <w:pPr>
              <w:rPr>
                <w:rStyle w:val="FontStyle19"/>
              </w:rPr>
            </w:pPr>
            <w:r w:rsidRPr="007E0ED6">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555449F5" w14:textId="77777777" w:rsidR="00CC4401" w:rsidRPr="007E0ED6" w:rsidRDefault="00CC4401" w:rsidP="00300F2C">
            <w:pPr>
              <w:jc w:val="both"/>
              <w:rPr>
                <w:rStyle w:val="FontStyle20"/>
              </w:rPr>
            </w:pPr>
            <w:r w:rsidRPr="007E0ED6">
              <w:rPr>
                <w:sz w:val="22"/>
                <w:szCs w:val="22"/>
              </w:rPr>
              <w:t xml:space="preserve">Aprašymas įtraukiamas į Trakų rajono savivaldybės administracijos dokumentų apskaitą (bylos </w:t>
            </w:r>
            <w:r w:rsidR="00C357F5" w:rsidRPr="007E0ED6">
              <w:rPr>
                <w:sz w:val="22"/>
                <w:szCs w:val="22"/>
              </w:rPr>
              <w:t xml:space="preserve">        </w:t>
            </w:r>
            <w:r w:rsidRPr="007E0ED6">
              <w:rPr>
                <w:sz w:val="22"/>
                <w:szCs w:val="22"/>
              </w:rPr>
              <w:t>indeksas .......; identifikavimo žymuo ........)</w:t>
            </w:r>
          </w:p>
          <w:p w14:paraId="1DA62701" w14:textId="77777777" w:rsidR="00CC4401" w:rsidRPr="007E0ED6" w:rsidRDefault="00CC4401" w:rsidP="00300F2C">
            <w:pPr>
              <w:rPr>
                <w:rStyle w:val="FontStyle15"/>
              </w:rPr>
            </w:pPr>
          </w:p>
        </w:tc>
      </w:tr>
    </w:tbl>
    <w:p w14:paraId="6480E46D" w14:textId="28798A44" w:rsidR="00A878F8" w:rsidRPr="007E0ED6" w:rsidRDefault="006B6926" w:rsidP="00254E17">
      <w:pPr>
        <w:pStyle w:val="prastasiniatinklio"/>
        <w:rPr>
          <w:sz w:val="22"/>
          <w:szCs w:val="22"/>
        </w:rPr>
      </w:pPr>
      <w:r w:rsidRPr="00901D76">
        <w:rPr>
          <w:sz w:val="22"/>
          <w:szCs w:val="22"/>
        </w:rPr>
        <w:t xml:space="preserve"> </w:t>
      </w:r>
    </w:p>
    <w:sectPr w:rsidR="00A878F8" w:rsidRPr="007E0ED6" w:rsidSect="00CC4401">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55DFD"/>
    <w:multiLevelType w:val="hybridMultilevel"/>
    <w:tmpl w:val="FC38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200360"/>
    <w:multiLevelType w:val="hybridMultilevel"/>
    <w:tmpl w:val="38160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1140688">
    <w:abstractNumId w:val="2"/>
  </w:num>
  <w:num w:numId="2" w16cid:durableId="1599943380">
    <w:abstractNumId w:val="1"/>
  </w:num>
  <w:num w:numId="3" w16cid:durableId="35265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401"/>
    <w:rsid w:val="00167A1E"/>
    <w:rsid w:val="001764AC"/>
    <w:rsid w:val="00181D9A"/>
    <w:rsid w:val="001B6D01"/>
    <w:rsid w:val="001E6276"/>
    <w:rsid w:val="00254E17"/>
    <w:rsid w:val="00290436"/>
    <w:rsid w:val="002A3F29"/>
    <w:rsid w:val="00300F2C"/>
    <w:rsid w:val="00356B6E"/>
    <w:rsid w:val="00415386"/>
    <w:rsid w:val="00546D31"/>
    <w:rsid w:val="00601A61"/>
    <w:rsid w:val="006348C2"/>
    <w:rsid w:val="00664CF1"/>
    <w:rsid w:val="006B6926"/>
    <w:rsid w:val="0075787A"/>
    <w:rsid w:val="00771622"/>
    <w:rsid w:val="007E0ED6"/>
    <w:rsid w:val="00837FAC"/>
    <w:rsid w:val="00893EBA"/>
    <w:rsid w:val="00A878F8"/>
    <w:rsid w:val="00AF458B"/>
    <w:rsid w:val="00BB0491"/>
    <w:rsid w:val="00BD40DE"/>
    <w:rsid w:val="00C357F5"/>
    <w:rsid w:val="00CB5CD2"/>
    <w:rsid w:val="00CC4401"/>
    <w:rsid w:val="00D43EDE"/>
    <w:rsid w:val="00DB6A00"/>
    <w:rsid w:val="00DE6088"/>
    <w:rsid w:val="00E25BB5"/>
    <w:rsid w:val="00E83A93"/>
    <w:rsid w:val="00F31C8A"/>
    <w:rsid w:val="00F50B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6B38A"/>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C4401"/>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CC4401"/>
    <w:pPr>
      <w:spacing w:line="276" w:lineRule="exact"/>
    </w:pPr>
  </w:style>
  <w:style w:type="paragraph" w:customStyle="1" w:styleId="Style6">
    <w:name w:val="Style6"/>
    <w:basedOn w:val="prastasis"/>
    <w:rsid w:val="00CC4401"/>
    <w:pPr>
      <w:spacing w:line="276" w:lineRule="exact"/>
      <w:jc w:val="center"/>
    </w:pPr>
  </w:style>
  <w:style w:type="character" w:customStyle="1" w:styleId="FontStyle14">
    <w:name w:val="Font Style14"/>
    <w:basedOn w:val="Numatytasispastraiposriftas"/>
    <w:rsid w:val="00CC4401"/>
    <w:rPr>
      <w:rFonts w:ascii="Times New Roman" w:hAnsi="Times New Roman" w:cs="Times New Roman"/>
      <w:b/>
      <w:bCs/>
      <w:sz w:val="22"/>
      <w:szCs w:val="22"/>
    </w:rPr>
  </w:style>
  <w:style w:type="character" w:customStyle="1" w:styleId="FontStyle15">
    <w:name w:val="Font Style15"/>
    <w:basedOn w:val="Numatytasispastraiposriftas"/>
    <w:rsid w:val="00CC4401"/>
    <w:rPr>
      <w:rFonts w:ascii="Times New Roman" w:hAnsi="Times New Roman" w:cs="Times New Roman"/>
      <w:sz w:val="22"/>
      <w:szCs w:val="22"/>
    </w:rPr>
  </w:style>
  <w:style w:type="character" w:customStyle="1" w:styleId="FontStyle16">
    <w:name w:val="Font Style16"/>
    <w:basedOn w:val="Numatytasispastraiposriftas"/>
    <w:rsid w:val="00CC4401"/>
    <w:rPr>
      <w:rFonts w:ascii="Times New Roman" w:hAnsi="Times New Roman" w:cs="Times New Roman"/>
      <w:i/>
      <w:iCs/>
      <w:sz w:val="22"/>
      <w:szCs w:val="22"/>
    </w:rPr>
  </w:style>
  <w:style w:type="paragraph" w:customStyle="1" w:styleId="Default">
    <w:name w:val="Default"/>
    <w:rsid w:val="00CC4401"/>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CC4401"/>
    <w:rPr>
      <w:rFonts w:ascii="Times New Roman" w:hAnsi="Times New Roman" w:cs="Times New Roman"/>
      <w:b/>
      <w:bCs/>
      <w:sz w:val="22"/>
      <w:szCs w:val="22"/>
    </w:rPr>
  </w:style>
  <w:style w:type="paragraph" w:customStyle="1" w:styleId="Style5">
    <w:name w:val="Style5"/>
    <w:basedOn w:val="prastasis"/>
    <w:rsid w:val="00CC4401"/>
    <w:pPr>
      <w:spacing w:line="274" w:lineRule="exact"/>
      <w:jc w:val="both"/>
    </w:pPr>
  </w:style>
  <w:style w:type="character" w:customStyle="1" w:styleId="FontStyle19">
    <w:name w:val="Font Style19"/>
    <w:basedOn w:val="Numatytasispastraiposriftas"/>
    <w:rsid w:val="00CC4401"/>
    <w:rPr>
      <w:rFonts w:ascii="Times New Roman" w:hAnsi="Times New Roman" w:cs="Times New Roman"/>
      <w:sz w:val="22"/>
      <w:szCs w:val="22"/>
    </w:rPr>
  </w:style>
  <w:style w:type="paragraph" w:customStyle="1" w:styleId="Style13">
    <w:name w:val="Style13"/>
    <w:basedOn w:val="prastasis"/>
    <w:rsid w:val="00CC4401"/>
    <w:pPr>
      <w:spacing w:line="269" w:lineRule="exact"/>
    </w:pPr>
  </w:style>
  <w:style w:type="character" w:customStyle="1" w:styleId="FontStyle20">
    <w:name w:val="Font Style20"/>
    <w:basedOn w:val="Numatytasispastraiposriftas"/>
    <w:rsid w:val="00CC4401"/>
    <w:rPr>
      <w:rFonts w:ascii="Times New Roman" w:hAnsi="Times New Roman" w:cs="Times New Roman"/>
      <w:i/>
      <w:iCs/>
      <w:sz w:val="22"/>
      <w:szCs w:val="22"/>
    </w:rPr>
  </w:style>
  <w:style w:type="character" w:styleId="Hipersaitas">
    <w:name w:val="Hyperlink"/>
    <w:basedOn w:val="Numatytasispastraiposriftas"/>
    <w:uiPriority w:val="99"/>
    <w:rsid w:val="00CC4401"/>
    <w:rPr>
      <w:color w:val="0000FF"/>
      <w:u w:val="single"/>
    </w:rPr>
  </w:style>
  <w:style w:type="paragraph" w:customStyle="1" w:styleId="Style12">
    <w:name w:val="Style12"/>
    <w:basedOn w:val="prastasis"/>
    <w:rsid w:val="00CC4401"/>
    <w:pPr>
      <w:spacing w:line="278" w:lineRule="exact"/>
    </w:pPr>
  </w:style>
  <w:style w:type="character" w:customStyle="1" w:styleId="FontStyle17">
    <w:name w:val="Font Style17"/>
    <w:basedOn w:val="Numatytasispastraiposriftas"/>
    <w:rsid w:val="00CC4401"/>
    <w:rPr>
      <w:rFonts w:ascii="Times New Roman" w:hAnsi="Times New Roman" w:cs="Times New Roman"/>
      <w:i/>
      <w:iCs/>
      <w:sz w:val="22"/>
      <w:szCs w:val="22"/>
    </w:rPr>
  </w:style>
  <w:style w:type="paragraph" w:customStyle="1" w:styleId="Style8">
    <w:name w:val="Style8"/>
    <w:basedOn w:val="prastasis"/>
    <w:rsid w:val="00CC4401"/>
    <w:pPr>
      <w:spacing w:line="275" w:lineRule="exact"/>
      <w:jc w:val="both"/>
    </w:pPr>
  </w:style>
  <w:style w:type="paragraph" w:customStyle="1" w:styleId="Style9">
    <w:name w:val="Style9"/>
    <w:basedOn w:val="prastasis"/>
    <w:rsid w:val="00CC4401"/>
    <w:pPr>
      <w:jc w:val="both"/>
    </w:pPr>
  </w:style>
  <w:style w:type="paragraph" w:customStyle="1" w:styleId="Style4">
    <w:name w:val="Style4"/>
    <w:basedOn w:val="prastasis"/>
    <w:rsid w:val="00CC4401"/>
    <w:pPr>
      <w:spacing w:line="274" w:lineRule="exact"/>
      <w:jc w:val="both"/>
    </w:pPr>
  </w:style>
  <w:style w:type="paragraph" w:customStyle="1" w:styleId="Style11">
    <w:name w:val="Style11"/>
    <w:basedOn w:val="prastasis"/>
    <w:rsid w:val="00CC4401"/>
    <w:pPr>
      <w:spacing w:line="277" w:lineRule="exact"/>
    </w:pPr>
  </w:style>
  <w:style w:type="paragraph" w:customStyle="1" w:styleId="Style7">
    <w:name w:val="Style7"/>
    <w:basedOn w:val="prastasis"/>
    <w:rsid w:val="00CC4401"/>
  </w:style>
  <w:style w:type="paragraph" w:customStyle="1" w:styleId="Style10">
    <w:name w:val="Style10"/>
    <w:basedOn w:val="prastasis"/>
    <w:rsid w:val="00CC4401"/>
    <w:pPr>
      <w:spacing w:line="278" w:lineRule="exact"/>
    </w:pPr>
  </w:style>
  <w:style w:type="paragraph" w:customStyle="1" w:styleId="Style15">
    <w:name w:val="Style15"/>
    <w:basedOn w:val="prastasis"/>
    <w:rsid w:val="00893EBA"/>
    <w:pPr>
      <w:spacing w:line="274" w:lineRule="exact"/>
    </w:pPr>
  </w:style>
  <w:style w:type="paragraph" w:customStyle="1" w:styleId="Style2">
    <w:name w:val="Style2"/>
    <w:basedOn w:val="prastasis"/>
    <w:rsid w:val="00893EBA"/>
    <w:pPr>
      <w:spacing w:line="276" w:lineRule="exact"/>
    </w:pPr>
  </w:style>
  <w:style w:type="paragraph" w:styleId="prastasiniatinklio">
    <w:name w:val="Normal (Web)"/>
    <w:basedOn w:val="prastasis"/>
    <w:uiPriority w:val="99"/>
    <w:unhideWhenUsed/>
    <w:rsid w:val="00601A61"/>
    <w:pPr>
      <w:widowControl/>
      <w:autoSpaceDE/>
      <w:autoSpaceDN/>
      <w:adjustRightInd/>
      <w:spacing w:before="100" w:beforeAutospacing="1" w:after="100" w:afterAutospacing="1"/>
    </w:pPr>
  </w:style>
  <w:style w:type="character" w:styleId="Emfaz">
    <w:name w:val="Emphasis"/>
    <w:basedOn w:val="Numatytasispastraiposriftas"/>
    <w:uiPriority w:val="20"/>
    <w:qFormat/>
    <w:rsid w:val="00601A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nb.lt/" TargetMode="External"/><Relationship Id="rId13" Type="http://schemas.openxmlformats.org/officeDocument/2006/relationships/hyperlink" Target="http://www.swedbank.lt/" TargetMode="External"/><Relationship Id="rId3" Type="http://schemas.openxmlformats.org/officeDocument/2006/relationships/settings" Target="settings.xml"/><Relationship Id="rId7" Type="http://schemas.openxmlformats.org/officeDocument/2006/relationships/hyperlink" Target="https://www.citadele.lt/" TargetMode="External"/><Relationship Id="rId12" Type="http://schemas.openxmlformats.org/officeDocument/2006/relationships/hyperlink" Target="http://www.nordea.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6d%65%74%72%69%6b%61%63%69%6a%61%40%74%72%61%6b%61%69%2e%6c%74" TargetMode="External"/><Relationship Id="rId11" Type="http://schemas.openxmlformats.org/officeDocument/2006/relationships/hyperlink" Target="http://www.danskebankas.lt/" TargetMode="External"/><Relationship Id="rId5" Type="http://schemas.openxmlformats.org/officeDocument/2006/relationships/hyperlink" Target="mailto:metrikacija@trakai.lt" TargetMode="External"/><Relationship Id="rId15" Type="http://schemas.openxmlformats.org/officeDocument/2006/relationships/hyperlink" Target="https://mgvdisisorinis.registrucentras.lt/" TargetMode="External"/><Relationship Id="rId10" Type="http://schemas.openxmlformats.org/officeDocument/2006/relationships/hyperlink" Target="http://www.sb.lt/" TargetMode="External"/><Relationship Id="rId4" Type="http://schemas.openxmlformats.org/officeDocument/2006/relationships/webSettings" Target="webSettings.xml"/><Relationship Id="rId9" Type="http://schemas.openxmlformats.org/officeDocument/2006/relationships/hyperlink" Target="https://www.seb.lt/" TargetMode="External"/><Relationship Id="rId14" Type="http://schemas.openxmlformats.org/officeDocument/2006/relationships/hyperlink" Target="http://www.medban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757</Words>
  <Characters>5481</Characters>
  <Application>Microsoft Office Word</Application>
  <DocSecurity>0</DocSecurity>
  <Lines>89</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6184</CharactersWithSpaces>
  <SharedDoc>false</SharedDoc>
  <HLinks>
    <vt:vector size="42" baseType="variant">
      <vt:variant>
        <vt:i4>1769561</vt:i4>
      </vt:variant>
      <vt:variant>
        <vt:i4>18</vt:i4>
      </vt:variant>
      <vt:variant>
        <vt:i4>0</vt:i4>
      </vt:variant>
      <vt:variant>
        <vt:i4>5</vt:i4>
      </vt:variant>
      <vt:variant>
        <vt:lpwstr>https://mepis.vrm.lt/</vt:lpwstr>
      </vt:variant>
      <vt:variant>
        <vt:lpwstr/>
      </vt:variant>
      <vt:variant>
        <vt:i4>7995409</vt:i4>
      </vt:variant>
      <vt:variant>
        <vt:i4>15</vt:i4>
      </vt:variant>
      <vt:variant>
        <vt:i4>0</vt:i4>
      </vt:variant>
      <vt:variant>
        <vt:i4>5</vt:i4>
      </vt:variant>
      <vt:variant>
        <vt:lpwstr>mailto:akvile.zaleckaite@trakai.lt</vt:lpwstr>
      </vt:variant>
      <vt:variant>
        <vt:lpwstr/>
      </vt:variant>
      <vt:variant>
        <vt:i4>7995409</vt:i4>
      </vt:variant>
      <vt:variant>
        <vt:i4>12</vt:i4>
      </vt:variant>
      <vt:variant>
        <vt:i4>0</vt:i4>
      </vt:variant>
      <vt:variant>
        <vt:i4>5</vt:i4>
      </vt:variant>
      <vt:variant>
        <vt:lpwstr>mailto:akvile.zaleckaite@trakai.lt</vt:lpwstr>
      </vt:variant>
      <vt:variant>
        <vt:lpwstr/>
      </vt:variant>
      <vt:variant>
        <vt:i4>4390987</vt:i4>
      </vt:variant>
      <vt:variant>
        <vt:i4>9</vt:i4>
      </vt:variant>
      <vt:variant>
        <vt:i4>0</vt:i4>
      </vt:variant>
      <vt:variant>
        <vt:i4>5</vt:i4>
      </vt:variant>
      <vt:variant>
        <vt:lpwstr>http://www3.lrs.lt/pls/inter3/dokpaieska.showdoc_l?p_id=325576&amp;p_query=&amp;p_tr2=</vt:lpwstr>
      </vt:variant>
      <vt:variant>
        <vt:lpwstr/>
      </vt:variant>
      <vt:variant>
        <vt:i4>4390991</vt:i4>
      </vt:variant>
      <vt:variant>
        <vt:i4>6</vt:i4>
      </vt:variant>
      <vt:variant>
        <vt:i4>0</vt:i4>
      </vt:variant>
      <vt:variant>
        <vt:i4>5</vt:i4>
      </vt:variant>
      <vt:variant>
        <vt:lpwstr>http://www3.lrs.lt/pls/inter3/dokpaieska.showdoc_l?p_id=387811&amp;p_query=&amp;p_tr2=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5</cp:revision>
  <dcterms:created xsi:type="dcterms:W3CDTF">2022-09-29T08:11:00Z</dcterms:created>
  <dcterms:modified xsi:type="dcterms:W3CDTF">2023-01-17T13:43:00Z</dcterms:modified>
</cp:coreProperties>
</file>