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31A3" w14:textId="77777777" w:rsidR="00CA2117" w:rsidRPr="00CB5C2F" w:rsidRDefault="00CA2117" w:rsidP="00CA2117">
      <w:pPr>
        <w:widowControl w:val="0"/>
        <w:autoSpaceDE w:val="0"/>
        <w:autoSpaceDN w:val="0"/>
        <w:spacing w:before="79"/>
        <w:ind w:left="10206"/>
        <w:rPr>
          <w:lang w:val="lt-LT" w:eastAsia="lt-LT" w:bidi="lt-LT"/>
        </w:rPr>
      </w:pPr>
      <w:r w:rsidRPr="00CB5C2F">
        <w:rPr>
          <w:lang w:val="lt-LT" w:eastAsia="lt-LT" w:bidi="lt-LT"/>
        </w:rPr>
        <w:t>PATVIRTINTA</w:t>
      </w:r>
    </w:p>
    <w:p w14:paraId="10033C5E" w14:textId="77777777" w:rsidR="00D07625" w:rsidRDefault="00CA2117" w:rsidP="00CA2117">
      <w:pPr>
        <w:widowControl w:val="0"/>
        <w:autoSpaceDE w:val="0"/>
        <w:autoSpaceDN w:val="0"/>
        <w:ind w:left="10206" w:right="726"/>
        <w:rPr>
          <w:lang w:val="lt-LT" w:eastAsia="lt-LT" w:bidi="lt-LT"/>
        </w:rPr>
      </w:pPr>
      <w:r w:rsidRPr="00CB5C2F">
        <w:rPr>
          <w:lang w:val="lt-LT" w:eastAsia="lt-LT" w:bidi="lt-LT"/>
        </w:rPr>
        <w:t xml:space="preserve">Trakų rajono savivaldybės administracijos direktoriaus </w:t>
      </w:r>
    </w:p>
    <w:p w14:paraId="672FA941" w14:textId="49C1212D" w:rsidR="00CA2117" w:rsidRPr="00CB5C2F" w:rsidRDefault="00CA2117" w:rsidP="00CA2117">
      <w:pPr>
        <w:widowControl w:val="0"/>
        <w:autoSpaceDE w:val="0"/>
        <w:autoSpaceDN w:val="0"/>
        <w:ind w:left="10206" w:right="726"/>
        <w:rPr>
          <w:lang w:val="lt-LT" w:eastAsia="lt-LT" w:bidi="lt-LT"/>
        </w:rPr>
      </w:pPr>
      <w:r w:rsidRPr="00CB5C2F">
        <w:rPr>
          <w:lang w:val="lt-LT" w:eastAsia="lt-LT" w:bidi="lt-LT"/>
        </w:rPr>
        <w:t>202</w:t>
      </w:r>
      <w:r w:rsidR="005F49D9">
        <w:rPr>
          <w:lang w:val="lt-LT" w:eastAsia="lt-LT" w:bidi="lt-LT"/>
        </w:rPr>
        <w:t>3</w:t>
      </w:r>
      <w:r w:rsidRPr="00CB5C2F">
        <w:rPr>
          <w:lang w:val="lt-LT" w:eastAsia="lt-LT" w:bidi="lt-LT"/>
        </w:rPr>
        <w:t xml:space="preserve"> m.</w:t>
      </w:r>
      <w:r w:rsidR="00EE700D">
        <w:rPr>
          <w:lang w:val="lt-LT" w:eastAsia="lt-LT" w:bidi="lt-LT"/>
        </w:rPr>
        <w:t xml:space="preserve"> sausio 31</w:t>
      </w:r>
      <w:r w:rsidRPr="00CB5C2F">
        <w:rPr>
          <w:lang w:val="lt-LT" w:eastAsia="lt-LT" w:bidi="lt-LT"/>
        </w:rPr>
        <w:t>d.</w:t>
      </w:r>
    </w:p>
    <w:p w14:paraId="2A7D0AEA" w14:textId="29997F84" w:rsidR="00CA2117" w:rsidRDefault="00CA2117" w:rsidP="00CA2117">
      <w:pPr>
        <w:widowControl w:val="0"/>
        <w:autoSpaceDE w:val="0"/>
        <w:autoSpaceDN w:val="0"/>
        <w:ind w:left="10206"/>
        <w:rPr>
          <w:lang w:val="lt-LT" w:eastAsia="lt-LT" w:bidi="lt-LT"/>
        </w:rPr>
      </w:pPr>
      <w:r w:rsidRPr="00CB5C2F">
        <w:rPr>
          <w:lang w:val="lt-LT" w:eastAsia="lt-LT" w:bidi="lt-LT"/>
        </w:rPr>
        <w:t>įsakymu Nr. P2E-</w:t>
      </w:r>
      <w:r w:rsidR="00EE700D">
        <w:rPr>
          <w:lang w:val="lt-LT" w:eastAsia="lt-LT" w:bidi="lt-LT"/>
        </w:rPr>
        <w:t>88</w:t>
      </w:r>
    </w:p>
    <w:p w14:paraId="39FA3CDA" w14:textId="77777777" w:rsidR="00CA2117" w:rsidRPr="00CB5C2F" w:rsidRDefault="00CA2117" w:rsidP="00CA2117">
      <w:pPr>
        <w:widowControl w:val="0"/>
        <w:autoSpaceDE w:val="0"/>
        <w:autoSpaceDN w:val="0"/>
        <w:jc w:val="center"/>
        <w:rPr>
          <w:lang w:val="lt-LT" w:eastAsia="lt-LT" w:bidi="lt-LT"/>
        </w:rPr>
      </w:pPr>
    </w:p>
    <w:p w14:paraId="4FFD4100" w14:textId="7CC0C8F7" w:rsidR="00CA2117" w:rsidRDefault="00CA2117" w:rsidP="00CA2117">
      <w:pPr>
        <w:widowControl w:val="0"/>
        <w:autoSpaceDE w:val="0"/>
        <w:autoSpaceDN w:val="0"/>
        <w:ind w:right="-31"/>
        <w:jc w:val="center"/>
        <w:rPr>
          <w:b/>
          <w:lang w:val="lt-LT" w:eastAsia="lt-LT" w:bidi="lt-LT"/>
        </w:rPr>
      </w:pPr>
      <w:r w:rsidRPr="00CB5C2F">
        <w:rPr>
          <w:b/>
          <w:lang w:val="lt-LT" w:eastAsia="lt-LT" w:bidi="lt-LT"/>
        </w:rPr>
        <w:t>TRAKŲ RAJONO SAVIVALDYBĖS 202</w:t>
      </w:r>
      <w:r w:rsidR="005F49D9">
        <w:rPr>
          <w:b/>
          <w:lang w:val="lt-LT" w:eastAsia="lt-LT" w:bidi="lt-LT"/>
        </w:rPr>
        <w:t>3</w:t>
      </w:r>
      <w:r w:rsidRPr="00CB5C2F">
        <w:rPr>
          <w:b/>
          <w:lang w:val="lt-LT" w:eastAsia="lt-LT" w:bidi="lt-LT"/>
        </w:rPr>
        <w:t>–202</w:t>
      </w:r>
      <w:r w:rsidR="005F49D9">
        <w:rPr>
          <w:b/>
          <w:lang w:val="lt-LT" w:eastAsia="lt-LT" w:bidi="lt-LT"/>
        </w:rPr>
        <w:t>5</w:t>
      </w:r>
      <w:r w:rsidRPr="00CB5C2F">
        <w:rPr>
          <w:b/>
          <w:lang w:val="lt-LT" w:eastAsia="lt-LT" w:bidi="lt-LT"/>
        </w:rPr>
        <w:t xml:space="preserve"> METŲ EKSTREMALIŲJŲ SITUACIJŲ PREVENCIJOS PRIEMONIŲ PLANAS</w:t>
      </w:r>
    </w:p>
    <w:p w14:paraId="41B3739E" w14:textId="77777777" w:rsidR="00CA2117" w:rsidRDefault="00CA2117" w:rsidP="00CA2117">
      <w:pPr>
        <w:widowControl w:val="0"/>
        <w:autoSpaceDE w:val="0"/>
        <w:autoSpaceDN w:val="0"/>
        <w:ind w:right="-31"/>
        <w:jc w:val="center"/>
        <w:rPr>
          <w:b/>
          <w:lang w:val="lt-LT" w:eastAsia="lt-LT" w:bidi="lt-LT"/>
        </w:rPr>
      </w:pPr>
    </w:p>
    <w:p w14:paraId="1C674D57" w14:textId="77777777" w:rsidR="00CA2117" w:rsidRDefault="00CA2117" w:rsidP="00CA2117">
      <w:pPr>
        <w:widowControl w:val="0"/>
        <w:autoSpaceDE w:val="0"/>
        <w:autoSpaceDN w:val="0"/>
        <w:ind w:right="-31"/>
        <w:jc w:val="center"/>
        <w:rPr>
          <w:b/>
          <w:lang w:val="lt-LT" w:eastAsia="lt-LT" w:bidi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"/>
        <w:gridCol w:w="2646"/>
        <w:gridCol w:w="1813"/>
        <w:gridCol w:w="1813"/>
        <w:gridCol w:w="1813"/>
        <w:gridCol w:w="1854"/>
        <w:gridCol w:w="2255"/>
        <w:gridCol w:w="1381"/>
      </w:tblGrid>
      <w:tr w:rsidR="00191BF8" w14:paraId="6E525054" w14:textId="77777777" w:rsidTr="0022226D">
        <w:trPr>
          <w:tblHeader/>
        </w:trPr>
        <w:tc>
          <w:tcPr>
            <w:tcW w:w="985" w:type="dxa"/>
            <w:vMerge w:val="restart"/>
            <w:shd w:val="clear" w:color="auto" w:fill="F2F2F2" w:themeFill="background1" w:themeFillShade="F2"/>
            <w:vAlign w:val="center"/>
          </w:tcPr>
          <w:p w14:paraId="420ECD62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Eil. Nr.</w:t>
            </w:r>
          </w:p>
        </w:tc>
        <w:tc>
          <w:tcPr>
            <w:tcW w:w="2646" w:type="dxa"/>
            <w:vMerge w:val="restart"/>
            <w:shd w:val="clear" w:color="auto" w:fill="F2F2F2" w:themeFill="background1" w:themeFillShade="F2"/>
            <w:vAlign w:val="center"/>
          </w:tcPr>
          <w:p w14:paraId="4CEA0D14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Priemonės pavadinimas</w:t>
            </w:r>
          </w:p>
        </w:tc>
        <w:tc>
          <w:tcPr>
            <w:tcW w:w="5439" w:type="dxa"/>
            <w:gridSpan w:val="3"/>
            <w:shd w:val="clear" w:color="auto" w:fill="F2F2F2" w:themeFill="background1" w:themeFillShade="F2"/>
            <w:vAlign w:val="center"/>
          </w:tcPr>
          <w:p w14:paraId="4A04A85C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Vykdymo metai</w:t>
            </w:r>
          </w:p>
        </w:tc>
        <w:tc>
          <w:tcPr>
            <w:tcW w:w="1854" w:type="dxa"/>
            <w:vMerge w:val="restart"/>
            <w:shd w:val="clear" w:color="auto" w:fill="F2F2F2" w:themeFill="background1" w:themeFillShade="F2"/>
            <w:vAlign w:val="center"/>
          </w:tcPr>
          <w:p w14:paraId="2FBBA112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Atsakingas vykdytojas</w:t>
            </w:r>
          </w:p>
        </w:tc>
        <w:tc>
          <w:tcPr>
            <w:tcW w:w="2255" w:type="dxa"/>
            <w:vMerge w:val="restart"/>
            <w:shd w:val="clear" w:color="auto" w:fill="F2F2F2" w:themeFill="background1" w:themeFillShade="F2"/>
            <w:vAlign w:val="center"/>
          </w:tcPr>
          <w:p w14:paraId="4C1F0C99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Vertinimo kriterijai</w:t>
            </w:r>
          </w:p>
        </w:tc>
        <w:tc>
          <w:tcPr>
            <w:tcW w:w="1381" w:type="dxa"/>
            <w:vMerge w:val="restart"/>
            <w:shd w:val="clear" w:color="auto" w:fill="F2F2F2" w:themeFill="background1" w:themeFillShade="F2"/>
            <w:vAlign w:val="center"/>
          </w:tcPr>
          <w:p w14:paraId="5E333A59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 xml:space="preserve">Vertinimo </w:t>
            </w:r>
            <w:r w:rsidR="006C4F06">
              <w:rPr>
                <w:b/>
                <w:lang w:val="lt-LT" w:eastAsia="lt-LT" w:bidi="lt-LT"/>
              </w:rPr>
              <w:t>kriterijų</w:t>
            </w:r>
            <w:r>
              <w:rPr>
                <w:b/>
                <w:lang w:val="lt-LT" w:eastAsia="lt-LT" w:bidi="lt-LT"/>
              </w:rPr>
              <w:t xml:space="preserve"> reikšmės</w:t>
            </w:r>
          </w:p>
        </w:tc>
      </w:tr>
      <w:tr w:rsidR="00191BF8" w14:paraId="6CCC66EF" w14:textId="77777777" w:rsidTr="0022226D">
        <w:trPr>
          <w:tblHeader/>
        </w:trPr>
        <w:tc>
          <w:tcPr>
            <w:tcW w:w="985" w:type="dxa"/>
            <w:vMerge/>
            <w:shd w:val="clear" w:color="auto" w:fill="F2F2F2" w:themeFill="background1" w:themeFillShade="F2"/>
            <w:vAlign w:val="center"/>
          </w:tcPr>
          <w:p w14:paraId="66E0AB36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</w:p>
        </w:tc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14:paraId="54152AD4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4B18FCA7" w14:textId="3FAD7956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202</w:t>
            </w:r>
            <w:r w:rsidR="00CB417F">
              <w:rPr>
                <w:b/>
                <w:lang w:val="lt-LT" w:eastAsia="lt-LT" w:bidi="lt-LT"/>
              </w:rPr>
              <w:t>3</w:t>
            </w:r>
            <w:r>
              <w:rPr>
                <w:b/>
                <w:lang w:val="lt-LT" w:eastAsia="lt-LT" w:bidi="lt-LT"/>
              </w:rPr>
              <w:t xml:space="preserve"> metai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18A17341" w14:textId="1F1774C2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202</w:t>
            </w:r>
            <w:r w:rsidR="00CB417F">
              <w:rPr>
                <w:b/>
                <w:lang w:val="lt-LT" w:eastAsia="lt-LT" w:bidi="lt-LT"/>
              </w:rPr>
              <w:t>4</w:t>
            </w:r>
            <w:r>
              <w:rPr>
                <w:b/>
                <w:lang w:val="lt-LT" w:eastAsia="lt-LT" w:bidi="lt-LT"/>
              </w:rPr>
              <w:t xml:space="preserve"> metai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04CF3D43" w14:textId="75F1618C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202</w:t>
            </w:r>
            <w:r w:rsidR="00CB417F">
              <w:rPr>
                <w:b/>
                <w:lang w:val="lt-LT" w:eastAsia="lt-LT" w:bidi="lt-LT"/>
              </w:rPr>
              <w:t>5</w:t>
            </w:r>
            <w:r>
              <w:rPr>
                <w:b/>
                <w:lang w:val="lt-LT" w:eastAsia="lt-LT" w:bidi="lt-LT"/>
              </w:rPr>
              <w:t xml:space="preserve"> metai</w:t>
            </w:r>
          </w:p>
        </w:tc>
        <w:tc>
          <w:tcPr>
            <w:tcW w:w="1854" w:type="dxa"/>
            <w:vMerge/>
            <w:shd w:val="clear" w:color="auto" w:fill="F2F2F2" w:themeFill="background1" w:themeFillShade="F2"/>
            <w:vAlign w:val="center"/>
          </w:tcPr>
          <w:p w14:paraId="1D6DF31B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</w:p>
        </w:tc>
        <w:tc>
          <w:tcPr>
            <w:tcW w:w="2255" w:type="dxa"/>
            <w:vMerge/>
            <w:shd w:val="clear" w:color="auto" w:fill="F2F2F2" w:themeFill="background1" w:themeFillShade="F2"/>
            <w:vAlign w:val="center"/>
          </w:tcPr>
          <w:p w14:paraId="1E141C64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</w:p>
        </w:tc>
        <w:tc>
          <w:tcPr>
            <w:tcW w:w="1381" w:type="dxa"/>
            <w:vMerge/>
            <w:shd w:val="clear" w:color="auto" w:fill="F2F2F2" w:themeFill="background1" w:themeFillShade="F2"/>
            <w:vAlign w:val="center"/>
          </w:tcPr>
          <w:p w14:paraId="0491EA0B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</w:p>
        </w:tc>
      </w:tr>
      <w:tr w:rsidR="00A915CB" w14:paraId="52AB7893" w14:textId="77777777" w:rsidTr="0022226D">
        <w:trPr>
          <w:tblHeader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7895CED7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1</w:t>
            </w:r>
          </w:p>
        </w:tc>
        <w:tc>
          <w:tcPr>
            <w:tcW w:w="2646" w:type="dxa"/>
            <w:shd w:val="clear" w:color="auto" w:fill="F2F2F2" w:themeFill="background1" w:themeFillShade="F2"/>
            <w:vAlign w:val="center"/>
          </w:tcPr>
          <w:p w14:paraId="262CFD3A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2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26FB5BEF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3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1402ACB4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4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45A836CE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5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14:paraId="614B4644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6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FD378D8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7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0ECFBDA7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>
              <w:rPr>
                <w:b/>
                <w:lang w:val="lt-LT" w:eastAsia="lt-LT" w:bidi="lt-LT"/>
              </w:rPr>
              <w:t>8</w:t>
            </w:r>
          </w:p>
        </w:tc>
      </w:tr>
      <w:tr w:rsidR="00690D9D" w14:paraId="7BBBAD50" w14:textId="77777777" w:rsidTr="00690D9D">
        <w:tc>
          <w:tcPr>
            <w:tcW w:w="14560" w:type="dxa"/>
            <w:gridSpan w:val="8"/>
            <w:vAlign w:val="center"/>
          </w:tcPr>
          <w:p w14:paraId="173D6F21" w14:textId="77777777" w:rsidR="00690D9D" w:rsidRDefault="00690D9D" w:rsidP="00690D9D">
            <w:pPr>
              <w:widowControl w:val="0"/>
              <w:autoSpaceDE w:val="0"/>
              <w:autoSpaceDN w:val="0"/>
              <w:ind w:right="-31"/>
              <w:rPr>
                <w:b/>
                <w:lang w:val="lt-LT" w:eastAsia="lt-LT" w:bidi="lt-LT"/>
              </w:rPr>
            </w:pPr>
            <w:r w:rsidRPr="00690D9D">
              <w:rPr>
                <w:b/>
                <w:lang w:val="lt-LT" w:eastAsia="lt-LT" w:bidi="lt-LT"/>
              </w:rPr>
              <w:t>1 tikslas – stiprinti Trakų rajono savivaldybės parengtį ekstremaliosioms situacijoms</w:t>
            </w:r>
          </w:p>
          <w:p w14:paraId="2ADD02A8" w14:textId="77777777" w:rsidR="0022226D" w:rsidRDefault="0022226D" w:rsidP="00690D9D">
            <w:pPr>
              <w:widowControl w:val="0"/>
              <w:autoSpaceDE w:val="0"/>
              <w:autoSpaceDN w:val="0"/>
              <w:ind w:right="-31"/>
              <w:rPr>
                <w:b/>
                <w:lang w:val="lt-LT" w:eastAsia="lt-LT" w:bidi="lt-LT"/>
              </w:rPr>
            </w:pPr>
          </w:p>
        </w:tc>
      </w:tr>
      <w:tr w:rsidR="00690D9D" w14:paraId="58B6D9F5" w14:textId="77777777" w:rsidTr="0022226D">
        <w:tc>
          <w:tcPr>
            <w:tcW w:w="985" w:type="dxa"/>
            <w:vAlign w:val="center"/>
          </w:tcPr>
          <w:p w14:paraId="69F4BE6F" w14:textId="77777777" w:rsidR="00690D9D" w:rsidRPr="006C4F06" w:rsidRDefault="0030683E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6C4F06">
              <w:rPr>
                <w:bCs/>
                <w:lang w:val="lt-LT" w:eastAsia="lt-LT" w:bidi="lt-LT"/>
              </w:rPr>
              <w:t>1.1</w:t>
            </w:r>
          </w:p>
        </w:tc>
        <w:tc>
          <w:tcPr>
            <w:tcW w:w="2646" w:type="dxa"/>
            <w:vAlign w:val="center"/>
          </w:tcPr>
          <w:p w14:paraId="6D3AA993" w14:textId="77777777" w:rsidR="00690D9D" w:rsidRDefault="0030683E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Kaupti ir analizuoti informaciją apie įvykusius ekstremaliuosius įvykius, ekstremaliąsias situacijas</w:t>
            </w:r>
          </w:p>
        </w:tc>
        <w:tc>
          <w:tcPr>
            <w:tcW w:w="1813" w:type="dxa"/>
            <w:vAlign w:val="center"/>
          </w:tcPr>
          <w:p w14:paraId="7E8852E7" w14:textId="77777777" w:rsidR="006C4F06" w:rsidRPr="00CB5C2F" w:rsidRDefault="006C4F06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4EE15457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356D6127" w14:textId="77777777" w:rsidR="006C4F06" w:rsidRPr="00CB5C2F" w:rsidRDefault="006C4F06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4034DCF3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470D3091" w14:textId="77777777" w:rsidR="006C4F06" w:rsidRPr="00CB5C2F" w:rsidRDefault="006C4F06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600CFFCB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6DBDF5C5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Civilinės saugos specialistas (toliau – CSS)</w:t>
            </w:r>
          </w:p>
        </w:tc>
        <w:tc>
          <w:tcPr>
            <w:tcW w:w="2255" w:type="dxa"/>
            <w:vAlign w:val="center"/>
          </w:tcPr>
          <w:p w14:paraId="2B8A7D67" w14:textId="77777777" w:rsidR="00690D9D" w:rsidRPr="006C4F06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6C4F06">
              <w:rPr>
                <w:lang w:val="lt-LT" w:eastAsia="lt-LT" w:bidi="lt-LT"/>
              </w:rPr>
              <w:t xml:space="preserve">Ekstremaliųjų </w:t>
            </w:r>
            <w:r w:rsidRPr="006C4F06">
              <w:rPr>
                <w:spacing w:val="-3"/>
                <w:lang w:val="lt-LT" w:eastAsia="lt-LT" w:bidi="lt-LT"/>
              </w:rPr>
              <w:t xml:space="preserve">įvykių, </w:t>
            </w:r>
            <w:r w:rsidRPr="006C4F06">
              <w:rPr>
                <w:lang w:val="lt-LT" w:eastAsia="lt-LT" w:bidi="lt-LT"/>
              </w:rPr>
              <w:t xml:space="preserve">ekstremaliųjų </w:t>
            </w:r>
            <w:r w:rsidRPr="006C4F06">
              <w:rPr>
                <w:spacing w:val="-3"/>
                <w:lang w:val="lt-LT" w:eastAsia="lt-LT" w:bidi="lt-LT"/>
              </w:rPr>
              <w:t xml:space="preserve">situacijų </w:t>
            </w:r>
            <w:r w:rsidRPr="006C4F06">
              <w:rPr>
                <w:lang w:val="lt-LT" w:eastAsia="lt-LT" w:bidi="lt-LT"/>
              </w:rPr>
              <w:t xml:space="preserve">aprašymų skaičius </w:t>
            </w:r>
            <w:r w:rsidRPr="006C4F06">
              <w:rPr>
                <w:spacing w:val="-5"/>
                <w:lang w:val="lt-LT" w:eastAsia="lt-LT" w:bidi="lt-LT"/>
              </w:rPr>
              <w:t xml:space="preserve">nuo </w:t>
            </w:r>
            <w:r w:rsidRPr="006C4F06">
              <w:rPr>
                <w:lang w:val="lt-LT" w:eastAsia="lt-LT" w:bidi="lt-LT"/>
              </w:rPr>
              <w:t xml:space="preserve">bendro </w:t>
            </w:r>
            <w:r w:rsidRPr="006C4F06">
              <w:rPr>
                <w:spacing w:val="-3"/>
                <w:lang w:val="lt-LT" w:eastAsia="lt-LT" w:bidi="lt-LT"/>
              </w:rPr>
              <w:t xml:space="preserve">įvykusių </w:t>
            </w:r>
            <w:r w:rsidRPr="006C4F06">
              <w:rPr>
                <w:lang w:val="lt-LT" w:eastAsia="lt-LT" w:bidi="lt-LT"/>
              </w:rPr>
              <w:t xml:space="preserve">ekstremaliųjų įvykių </w:t>
            </w:r>
            <w:r w:rsidRPr="006C4F06">
              <w:rPr>
                <w:spacing w:val="-8"/>
                <w:lang w:val="lt-LT" w:eastAsia="lt-LT" w:bidi="lt-LT"/>
              </w:rPr>
              <w:t xml:space="preserve">ir </w:t>
            </w:r>
            <w:r w:rsidRPr="006C4F06">
              <w:rPr>
                <w:lang w:val="lt-LT" w:eastAsia="lt-LT" w:bidi="lt-LT"/>
              </w:rPr>
              <w:t xml:space="preserve">ekstremaliųjų </w:t>
            </w:r>
            <w:r w:rsidRPr="006C4F06">
              <w:rPr>
                <w:spacing w:val="-3"/>
                <w:lang w:val="lt-LT" w:eastAsia="lt-LT" w:bidi="lt-LT"/>
              </w:rPr>
              <w:t xml:space="preserve">situacijų </w:t>
            </w:r>
            <w:r w:rsidRPr="006C4F06">
              <w:rPr>
                <w:lang w:val="lt-LT" w:eastAsia="lt-LT" w:bidi="lt-LT"/>
              </w:rPr>
              <w:t>skaičiaus</w:t>
            </w:r>
            <w:r w:rsidRPr="006C4F06">
              <w:rPr>
                <w:spacing w:val="-1"/>
                <w:lang w:val="lt-LT" w:eastAsia="lt-LT" w:bidi="lt-LT"/>
              </w:rPr>
              <w:t xml:space="preserve"> </w:t>
            </w:r>
            <w:r w:rsidRPr="006C4F06">
              <w:rPr>
                <w:lang w:val="lt-LT" w:eastAsia="lt-LT" w:bidi="lt-LT"/>
              </w:rPr>
              <w:t>proc.</w:t>
            </w:r>
          </w:p>
        </w:tc>
        <w:tc>
          <w:tcPr>
            <w:tcW w:w="1381" w:type="dxa"/>
            <w:vAlign w:val="center"/>
          </w:tcPr>
          <w:p w14:paraId="7AF9B58D" w14:textId="77777777" w:rsidR="00690D9D" w:rsidRPr="006C4F06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6C4F06">
              <w:rPr>
                <w:bCs/>
                <w:lang w:val="lt-LT" w:eastAsia="lt-LT" w:bidi="lt-LT"/>
              </w:rPr>
              <w:t>100</w:t>
            </w:r>
          </w:p>
        </w:tc>
      </w:tr>
      <w:tr w:rsidR="00690D9D" w14:paraId="3D74F649" w14:textId="77777777" w:rsidTr="0022226D">
        <w:tc>
          <w:tcPr>
            <w:tcW w:w="985" w:type="dxa"/>
            <w:vAlign w:val="center"/>
          </w:tcPr>
          <w:p w14:paraId="79D47008" w14:textId="77777777" w:rsidR="00690D9D" w:rsidRPr="006C4F06" w:rsidRDefault="006C4F06" w:rsidP="00690D9D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6C4F06">
              <w:rPr>
                <w:bCs/>
                <w:lang w:val="lt-LT" w:eastAsia="lt-LT" w:bidi="lt-LT"/>
              </w:rPr>
              <w:t>1.2</w:t>
            </w:r>
          </w:p>
        </w:tc>
        <w:tc>
          <w:tcPr>
            <w:tcW w:w="2646" w:type="dxa"/>
            <w:vAlign w:val="center"/>
          </w:tcPr>
          <w:p w14:paraId="65DACF8D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Peržiūrėti ir esant poreikiui pakoreguoti Trakų rajono savivaldybės (toliau – Savivaldybė) galimų pavojų ir ekstremaliųjų situacijų rizikos analizę</w:t>
            </w:r>
          </w:p>
        </w:tc>
        <w:tc>
          <w:tcPr>
            <w:tcW w:w="1813" w:type="dxa"/>
            <w:vAlign w:val="center"/>
          </w:tcPr>
          <w:p w14:paraId="16593CC0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5818A1">
              <w:rPr>
                <w:lang w:val="lt-LT"/>
              </w:rPr>
              <w:t>Esant poreikiui</w:t>
            </w:r>
          </w:p>
        </w:tc>
        <w:tc>
          <w:tcPr>
            <w:tcW w:w="1813" w:type="dxa"/>
            <w:vAlign w:val="center"/>
          </w:tcPr>
          <w:p w14:paraId="787C5422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5818A1">
              <w:rPr>
                <w:lang w:val="lt-LT"/>
              </w:rPr>
              <w:t>Esant poreikiui</w:t>
            </w:r>
          </w:p>
        </w:tc>
        <w:tc>
          <w:tcPr>
            <w:tcW w:w="1813" w:type="dxa"/>
            <w:vAlign w:val="center"/>
          </w:tcPr>
          <w:p w14:paraId="54B49A01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5818A1">
              <w:rPr>
                <w:lang w:val="lt-LT"/>
              </w:rPr>
              <w:t>Esant poreikiui</w:t>
            </w:r>
          </w:p>
        </w:tc>
        <w:tc>
          <w:tcPr>
            <w:tcW w:w="1854" w:type="dxa"/>
            <w:vAlign w:val="center"/>
          </w:tcPr>
          <w:p w14:paraId="2F8509BB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CSS</w:t>
            </w:r>
          </w:p>
        </w:tc>
        <w:tc>
          <w:tcPr>
            <w:tcW w:w="2255" w:type="dxa"/>
            <w:vAlign w:val="center"/>
          </w:tcPr>
          <w:p w14:paraId="1DD31DF5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 xml:space="preserve">Peržiūrų ir </w:t>
            </w:r>
            <w:r w:rsidRPr="00CB5C2F">
              <w:rPr>
                <w:spacing w:val="-4"/>
                <w:lang w:val="lt-LT" w:eastAsia="lt-LT" w:bidi="lt-LT"/>
              </w:rPr>
              <w:t xml:space="preserve">esant </w:t>
            </w:r>
            <w:r w:rsidRPr="00CB5C2F">
              <w:rPr>
                <w:lang w:val="lt-LT" w:eastAsia="lt-LT" w:bidi="lt-LT"/>
              </w:rPr>
              <w:t>poreikiui</w:t>
            </w:r>
            <w:r>
              <w:rPr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ab/>
            </w:r>
            <w:r w:rsidRPr="00CB5C2F">
              <w:rPr>
                <w:spacing w:val="-3"/>
                <w:lang w:val="lt-LT" w:eastAsia="lt-LT" w:bidi="lt-LT"/>
              </w:rPr>
              <w:t xml:space="preserve">atliktų </w:t>
            </w:r>
            <w:r w:rsidRPr="00CB5C2F">
              <w:rPr>
                <w:lang w:val="lt-LT" w:eastAsia="lt-LT" w:bidi="lt-LT"/>
              </w:rPr>
              <w:t>korekcijų</w:t>
            </w:r>
            <w:r w:rsidRPr="00CB5C2F">
              <w:rPr>
                <w:spacing w:val="-1"/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>skaičius</w:t>
            </w:r>
          </w:p>
        </w:tc>
        <w:tc>
          <w:tcPr>
            <w:tcW w:w="1381" w:type="dxa"/>
            <w:vAlign w:val="center"/>
          </w:tcPr>
          <w:p w14:paraId="4730FD5F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≥1</w:t>
            </w:r>
          </w:p>
        </w:tc>
      </w:tr>
      <w:tr w:rsidR="00690D9D" w14:paraId="7A73CD0B" w14:textId="77777777" w:rsidTr="0022226D">
        <w:tc>
          <w:tcPr>
            <w:tcW w:w="985" w:type="dxa"/>
            <w:vAlign w:val="center"/>
          </w:tcPr>
          <w:p w14:paraId="4B192104" w14:textId="77777777" w:rsidR="00690D9D" w:rsidRPr="006C4F06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6C4F06">
              <w:rPr>
                <w:bCs/>
                <w:lang w:val="lt-LT" w:eastAsia="lt-LT" w:bidi="lt-LT"/>
              </w:rPr>
              <w:t>1.3</w:t>
            </w:r>
          </w:p>
        </w:tc>
        <w:tc>
          <w:tcPr>
            <w:tcW w:w="2646" w:type="dxa"/>
            <w:vAlign w:val="center"/>
          </w:tcPr>
          <w:p w14:paraId="1E146FC5" w14:textId="77777777" w:rsidR="006C4F06" w:rsidRDefault="006C4F06" w:rsidP="00E77378">
            <w:pPr>
              <w:tabs>
                <w:tab w:val="left" w:pos="1296"/>
                <w:tab w:val="left" w:pos="1701"/>
                <w:tab w:val="left" w:pos="2451"/>
              </w:tabs>
              <w:spacing w:line="272" w:lineRule="exact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Peržiūrėti</w:t>
            </w:r>
            <w:r w:rsidRPr="00CB5C2F">
              <w:rPr>
                <w:lang w:val="lt-LT" w:eastAsia="lt-LT" w:bidi="lt-LT"/>
              </w:rPr>
              <w:tab/>
              <w:t>ir</w:t>
            </w:r>
            <w:r w:rsidRPr="00CB5C2F">
              <w:rPr>
                <w:lang w:val="lt-LT" w:eastAsia="lt-LT" w:bidi="lt-LT"/>
              </w:rPr>
              <w:tab/>
              <w:t>esant</w:t>
            </w:r>
          </w:p>
          <w:p w14:paraId="11109FD4" w14:textId="77777777" w:rsidR="00690D9D" w:rsidRDefault="006C4F06" w:rsidP="00E77378">
            <w:pPr>
              <w:tabs>
                <w:tab w:val="left" w:pos="1296"/>
                <w:tab w:val="left" w:pos="1701"/>
                <w:tab w:val="left" w:pos="2451"/>
              </w:tabs>
              <w:spacing w:line="272" w:lineRule="exact"/>
              <w:ind w:left="106"/>
              <w:jc w:val="center"/>
              <w:rPr>
                <w:b/>
                <w:lang w:val="lt-LT" w:eastAsia="lt-LT" w:bidi="lt-LT"/>
              </w:rPr>
            </w:pPr>
            <w:r>
              <w:rPr>
                <w:lang w:val="lt-LT" w:eastAsia="lt-LT" w:bidi="lt-LT"/>
              </w:rPr>
              <w:t>p</w:t>
            </w:r>
            <w:r w:rsidRPr="00CB5C2F">
              <w:rPr>
                <w:lang w:val="lt-LT" w:eastAsia="lt-LT" w:bidi="lt-LT"/>
              </w:rPr>
              <w:t>oreikiui</w:t>
            </w:r>
            <w:r>
              <w:rPr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 xml:space="preserve">patikslinti kolektyvinės apsaugos </w:t>
            </w:r>
            <w:r w:rsidRPr="00CB5C2F">
              <w:rPr>
                <w:lang w:val="lt-LT" w:eastAsia="lt-LT" w:bidi="lt-LT"/>
              </w:rPr>
              <w:lastRenderedPageBreak/>
              <w:t>statinių poreikį Savivaldybėje</w:t>
            </w:r>
          </w:p>
        </w:tc>
        <w:tc>
          <w:tcPr>
            <w:tcW w:w="1813" w:type="dxa"/>
            <w:vAlign w:val="center"/>
          </w:tcPr>
          <w:p w14:paraId="45D03187" w14:textId="6CC74D6D" w:rsidR="00690D9D" w:rsidRDefault="004F5D7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5818A1">
              <w:rPr>
                <w:lang w:val="lt-LT"/>
              </w:rPr>
              <w:lastRenderedPageBreak/>
              <w:t>Esant poreikiui</w:t>
            </w:r>
          </w:p>
        </w:tc>
        <w:tc>
          <w:tcPr>
            <w:tcW w:w="1813" w:type="dxa"/>
            <w:vAlign w:val="center"/>
          </w:tcPr>
          <w:p w14:paraId="5F08D3A5" w14:textId="34F2400A" w:rsidR="00690D9D" w:rsidRDefault="004F5D7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5818A1">
              <w:rPr>
                <w:lang w:val="lt-LT"/>
              </w:rPr>
              <w:t>Esant poreikiui</w:t>
            </w:r>
          </w:p>
        </w:tc>
        <w:tc>
          <w:tcPr>
            <w:tcW w:w="1813" w:type="dxa"/>
            <w:vAlign w:val="center"/>
          </w:tcPr>
          <w:p w14:paraId="70AC4558" w14:textId="0E430972" w:rsidR="00690D9D" w:rsidRDefault="004F5D7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5818A1">
              <w:rPr>
                <w:lang w:val="lt-LT"/>
              </w:rPr>
              <w:t>Esant poreikiui</w:t>
            </w:r>
          </w:p>
        </w:tc>
        <w:tc>
          <w:tcPr>
            <w:tcW w:w="1854" w:type="dxa"/>
            <w:vAlign w:val="center"/>
          </w:tcPr>
          <w:p w14:paraId="1BED2A18" w14:textId="77777777" w:rsidR="00690D9D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CSS</w:t>
            </w:r>
          </w:p>
        </w:tc>
        <w:tc>
          <w:tcPr>
            <w:tcW w:w="2255" w:type="dxa"/>
            <w:vAlign w:val="center"/>
          </w:tcPr>
          <w:p w14:paraId="7474AE90" w14:textId="5DD8F1A6" w:rsidR="00690D9D" w:rsidRDefault="004F5D7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 xml:space="preserve">Peržiūrų ir </w:t>
            </w:r>
            <w:r w:rsidRPr="00CB5C2F">
              <w:rPr>
                <w:spacing w:val="-4"/>
                <w:lang w:val="lt-LT" w:eastAsia="lt-LT" w:bidi="lt-LT"/>
              </w:rPr>
              <w:t xml:space="preserve">esant </w:t>
            </w:r>
            <w:r w:rsidRPr="00CB5C2F">
              <w:rPr>
                <w:lang w:val="lt-LT" w:eastAsia="lt-LT" w:bidi="lt-LT"/>
              </w:rPr>
              <w:t>poreikiui</w:t>
            </w:r>
            <w:r>
              <w:rPr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ab/>
            </w:r>
            <w:r w:rsidRPr="00CB5C2F">
              <w:rPr>
                <w:spacing w:val="-3"/>
                <w:lang w:val="lt-LT" w:eastAsia="lt-LT" w:bidi="lt-LT"/>
              </w:rPr>
              <w:t xml:space="preserve">atliktų </w:t>
            </w:r>
            <w:r w:rsidRPr="00CB5C2F">
              <w:rPr>
                <w:lang w:val="lt-LT" w:eastAsia="lt-LT" w:bidi="lt-LT"/>
              </w:rPr>
              <w:t>korekcijų</w:t>
            </w:r>
            <w:r w:rsidRPr="00CB5C2F">
              <w:rPr>
                <w:spacing w:val="-1"/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>skaičius</w:t>
            </w:r>
          </w:p>
        </w:tc>
        <w:tc>
          <w:tcPr>
            <w:tcW w:w="1381" w:type="dxa"/>
            <w:vAlign w:val="center"/>
          </w:tcPr>
          <w:p w14:paraId="3B59ADF8" w14:textId="77777777" w:rsidR="00690D9D" w:rsidRPr="006C4F06" w:rsidRDefault="006C4F0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6C4F06">
              <w:rPr>
                <w:bCs/>
                <w:lang w:val="lt-LT" w:eastAsia="lt-LT" w:bidi="lt-LT"/>
              </w:rPr>
              <w:t>1</w:t>
            </w:r>
          </w:p>
        </w:tc>
      </w:tr>
      <w:tr w:rsidR="00690D9D" w14:paraId="3303CD1B" w14:textId="77777777" w:rsidTr="0022226D">
        <w:tc>
          <w:tcPr>
            <w:tcW w:w="985" w:type="dxa"/>
            <w:vAlign w:val="center"/>
          </w:tcPr>
          <w:p w14:paraId="478E29EA" w14:textId="77777777" w:rsidR="00690D9D" w:rsidRPr="00A915CB" w:rsidRDefault="00A915CB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A915CB">
              <w:rPr>
                <w:bCs/>
                <w:lang w:val="lt-LT" w:eastAsia="lt-LT" w:bidi="lt-LT"/>
              </w:rPr>
              <w:t>1.4</w:t>
            </w:r>
          </w:p>
        </w:tc>
        <w:tc>
          <w:tcPr>
            <w:tcW w:w="2646" w:type="dxa"/>
            <w:vAlign w:val="center"/>
          </w:tcPr>
          <w:p w14:paraId="33EAC6DB" w14:textId="77AD1ED7" w:rsidR="00690D9D" w:rsidRDefault="00A915CB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Tikslinti Trakų rajono savivaldybės</w:t>
            </w:r>
            <w:r>
              <w:rPr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 xml:space="preserve">ekstremaliųjų situacijų operacijų centro (toliau – </w:t>
            </w:r>
            <w:r w:rsidRPr="00CB5C2F">
              <w:rPr>
                <w:spacing w:val="-3"/>
                <w:lang w:val="lt-LT" w:eastAsia="lt-LT" w:bidi="lt-LT"/>
              </w:rPr>
              <w:t xml:space="preserve">ESOC) </w:t>
            </w:r>
            <w:r w:rsidRPr="00CB5C2F">
              <w:rPr>
                <w:lang w:val="lt-LT" w:eastAsia="lt-LT" w:bidi="lt-LT"/>
              </w:rPr>
              <w:t>personalinę</w:t>
            </w:r>
            <w:r w:rsidRPr="00CB5C2F">
              <w:rPr>
                <w:spacing w:val="-1"/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>sudėtį</w:t>
            </w:r>
          </w:p>
        </w:tc>
        <w:tc>
          <w:tcPr>
            <w:tcW w:w="1813" w:type="dxa"/>
            <w:vAlign w:val="center"/>
          </w:tcPr>
          <w:p w14:paraId="50DB9906" w14:textId="77777777" w:rsidR="00A915CB" w:rsidRPr="00CB5C2F" w:rsidRDefault="00A915CB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138A5060" w14:textId="77777777" w:rsidR="00690D9D" w:rsidRDefault="00A915CB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3C3A3A82" w14:textId="77777777" w:rsidR="00A915CB" w:rsidRPr="00CB5C2F" w:rsidRDefault="00A915CB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20E35995" w14:textId="77777777" w:rsidR="00690D9D" w:rsidRDefault="00A915CB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4CF06020" w14:textId="77777777" w:rsidR="00A915CB" w:rsidRPr="00CB5C2F" w:rsidRDefault="00A915CB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3CA491E7" w14:textId="77777777" w:rsidR="00690D9D" w:rsidRDefault="00A915CB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107E2270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CSS</w:t>
            </w:r>
          </w:p>
        </w:tc>
        <w:tc>
          <w:tcPr>
            <w:tcW w:w="2255" w:type="dxa"/>
            <w:vAlign w:val="center"/>
          </w:tcPr>
          <w:p w14:paraId="51FBDC28" w14:textId="77777777" w:rsidR="00690D9D" w:rsidRDefault="00A915CB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Informacijos patikslinimo</w:t>
            </w:r>
            <w:r w:rsidRPr="00CB5C2F">
              <w:rPr>
                <w:lang w:val="lt-LT" w:eastAsia="lt-LT" w:bidi="lt-LT"/>
              </w:rPr>
              <w:tab/>
            </w:r>
            <w:r w:rsidRPr="00CB5C2F">
              <w:rPr>
                <w:spacing w:val="-6"/>
                <w:lang w:val="lt-LT" w:eastAsia="lt-LT" w:bidi="lt-LT"/>
              </w:rPr>
              <w:t xml:space="preserve">nuo </w:t>
            </w:r>
            <w:r w:rsidRPr="00CB5C2F">
              <w:rPr>
                <w:lang w:val="lt-LT" w:eastAsia="lt-LT" w:bidi="lt-LT"/>
              </w:rPr>
              <w:t>pasikeitusių</w:t>
            </w:r>
            <w:r w:rsidRPr="00CB5C2F">
              <w:rPr>
                <w:lang w:val="lt-LT" w:eastAsia="lt-LT" w:bidi="lt-LT"/>
              </w:rPr>
              <w:tab/>
            </w:r>
            <w:r w:rsidRPr="00CB5C2F">
              <w:rPr>
                <w:spacing w:val="-3"/>
                <w:lang w:val="lt-LT" w:eastAsia="lt-LT" w:bidi="lt-LT"/>
              </w:rPr>
              <w:t xml:space="preserve">faktinių </w:t>
            </w:r>
            <w:r w:rsidRPr="00CB5C2F">
              <w:rPr>
                <w:lang w:val="lt-LT" w:eastAsia="lt-LT" w:bidi="lt-LT"/>
              </w:rPr>
              <w:t>aplinkybių</w:t>
            </w:r>
            <w:r w:rsidR="00191BF8">
              <w:rPr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>trukmė darbo</w:t>
            </w:r>
            <w:r w:rsidRPr="00CB5C2F">
              <w:rPr>
                <w:spacing w:val="-1"/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>dienomis</w:t>
            </w:r>
          </w:p>
        </w:tc>
        <w:tc>
          <w:tcPr>
            <w:tcW w:w="1381" w:type="dxa"/>
            <w:vAlign w:val="center"/>
          </w:tcPr>
          <w:p w14:paraId="4639D095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≤ 5</w:t>
            </w:r>
          </w:p>
        </w:tc>
      </w:tr>
      <w:tr w:rsidR="00690D9D" w14:paraId="532C7DDA" w14:textId="77777777" w:rsidTr="0022226D">
        <w:tc>
          <w:tcPr>
            <w:tcW w:w="985" w:type="dxa"/>
            <w:vAlign w:val="center"/>
          </w:tcPr>
          <w:p w14:paraId="33E04AA5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1.5</w:t>
            </w:r>
          </w:p>
        </w:tc>
        <w:tc>
          <w:tcPr>
            <w:tcW w:w="2646" w:type="dxa"/>
            <w:vAlign w:val="center"/>
          </w:tcPr>
          <w:p w14:paraId="3E9C5A82" w14:textId="7B134C3D" w:rsidR="00191BF8" w:rsidRPr="00CB5C2F" w:rsidRDefault="00191BF8" w:rsidP="00E77378">
            <w:pPr>
              <w:tabs>
                <w:tab w:val="left" w:pos="1587"/>
                <w:tab w:val="left" w:pos="2374"/>
              </w:tabs>
              <w:spacing w:line="273" w:lineRule="exact"/>
              <w:ind w:left="107" w:hanging="1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Organizuoti</w:t>
            </w:r>
            <w:r>
              <w:rPr>
                <w:lang w:val="lt-LT" w:eastAsia="lt-LT" w:bidi="lt-LT"/>
              </w:rPr>
              <w:t xml:space="preserve"> </w:t>
            </w:r>
            <w:r w:rsidR="000F6777" w:rsidRPr="000F6777">
              <w:rPr>
                <w:lang w:val="lt-LT" w:eastAsia="lt-LT" w:bidi="lt-LT"/>
              </w:rPr>
              <w:t>ESOC</w:t>
            </w:r>
            <w:r>
              <w:rPr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>posėdžius</w:t>
            </w:r>
            <w:r>
              <w:rPr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>ekstremaliųjų</w:t>
            </w:r>
            <w:r>
              <w:rPr>
                <w:lang w:val="lt-LT" w:eastAsia="lt-LT" w:bidi="lt-LT"/>
              </w:rPr>
              <w:t xml:space="preserve"> </w:t>
            </w:r>
            <w:r w:rsidRPr="00CB5C2F">
              <w:rPr>
                <w:spacing w:val="-3"/>
                <w:lang w:val="lt-LT" w:eastAsia="lt-LT" w:bidi="lt-LT"/>
              </w:rPr>
              <w:t xml:space="preserve">situacijų </w:t>
            </w:r>
            <w:r w:rsidRPr="00CB5C2F">
              <w:rPr>
                <w:lang w:val="lt-LT" w:eastAsia="lt-LT" w:bidi="lt-LT"/>
              </w:rPr>
              <w:t>prevencijos klausimams aptarti</w:t>
            </w:r>
          </w:p>
          <w:p w14:paraId="0F48FA68" w14:textId="77777777" w:rsidR="00690D9D" w:rsidRDefault="00690D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</w:p>
        </w:tc>
        <w:tc>
          <w:tcPr>
            <w:tcW w:w="1813" w:type="dxa"/>
            <w:vAlign w:val="center"/>
          </w:tcPr>
          <w:p w14:paraId="7DBB1EB3" w14:textId="77777777" w:rsidR="00191BF8" w:rsidRPr="00CB5C2F" w:rsidRDefault="00191BF8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0E95BEB4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21C1B4AB" w14:textId="77777777" w:rsidR="00191BF8" w:rsidRPr="00CB5C2F" w:rsidRDefault="00191BF8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1F3CBD38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7833D08D" w14:textId="77777777" w:rsidR="00191BF8" w:rsidRPr="00CB5C2F" w:rsidRDefault="00191BF8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76D4AECD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5842D8CB" w14:textId="77777777" w:rsidR="00191BF8" w:rsidRPr="00CB5C2F" w:rsidRDefault="00191BF8" w:rsidP="00E77378">
            <w:pPr>
              <w:spacing w:line="273" w:lineRule="exact"/>
              <w:ind w:left="135" w:firstLine="223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Savivaldybės</w:t>
            </w:r>
          </w:p>
          <w:p w14:paraId="1783DA5C" w14:textId="6E583EBA" w:rsidR="00690D9D" w:rsidRDefault="000F6777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0F6777">
              <w:rPr>
                <w:lang w:val="lt-LT" w:eastAsia="lt-LT" w:bidi="lt-LT"/>
              </w:rPr>
              <w:t xml:space="preserve">ESOC </w:t>
            </w:r>
            <w:r w:rsidR="00191BF8" w:rsidRPr="00CB5C2F">
              <w:rPr>
                <w:lang w:val="lt-LT" w:eastAsia="lt-LT" w:bidi="lt-LT"/>
              </w:rPr>
              <w:t>pirmininkas</w:t>
            </w:r>
            <w:r w:rsidR="00191BF8">
              <w:rPr>
                <w:lang w:val="lt-LT" w:eastAsia="lt-LT" w:bidi="lt-LT"/>
              </w:rPr>
              <w:t>,</w:t>
            </w:r>
            <w:r w:rsidR="00191BF8" w:rsidRPr="00CB5C2F">
              <w:rPr>
                <w:lang w:val="lt-LT" w:eastAsia="lt-LT" w:bidi="lt-LT"/>
              </w:rPr>
              <w:t xml:space="preserve"> CSS</w:t>
            </w:r>
          </w:p>
        </w:tc>
        <w:tc>
          <w:tcPr>
            <w:tcW w:w="2255" w:type="dxa"/>
            <w:vAlign w:val="center"/>
          </w:tcPr>
          <w:p w14:paraId="385CC381" w14:textId="0E1D8FC6" w:rsidR="00191BF8" w:rsidRPr="00CB5C2F" w:rsidRDefault="00191BF8" w:rsidP="00E77378">
            <w:pPr>
              <w:tabs>
                <w:tab w:val="left" w:pos="1903"/>
              </w:tabs>
              <w:ind w:left="102" w:right="100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Organizuotų</w:t>
            </w:r>
            <w:r>
              <w:rPr>
                <w:lang w:val="lt-LT" w:eastAsia="lt-LT" w:bidi="lt-LT"/>
              </w:rPr>
              <w:t xml:space="preserve"> </w:t>
            </w:r>
            <w:r w:rsidR="000F6777" w:rsidRPr="000F6777">
              <w:rPr>
                <w:spacing w:val="-6"/>
                <w:lang w:val="lt-LT" w:eastAsia="lt-LT" w:bidi="lt-LT"/>
              </w:rPr>
              <w:t>ESOC</w:t>
            </w:r>
            <w:r w:rsidRPr="00CB5C2F">
              <w:rPr>
                <w:spacing w:val="-6"/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>posėdžių</w:t>
            </w:r>
            <w:r w:rsidRPr="00CB5C2F">
              <w:rPr>
                <w:spacing w:val="-1"/>
                <w:lang w:val="lt-LT" w:eastAsia="lt-LT" w:bidi="lt-LT"/>
              </w:rPr>
              <w:t xml:space="preserve"> </w:t>
            </w:r>
            <w:r w:rsidRPr="00CB5C2F">
              <w:rPr>
                <w:lang w:val="lt-LT" w:eastAsia="lt-LT" w:bidi="lt-LT"/>
              </w:rPr>
              <w:t>skaičius</w:t>
            </w:r>
          </w:p>
          <w:p w14:paraId="59C4FBA9" w14:textId="77777777" w:rsidR="00690D9D" w:rsidRDefault="00690D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</w:p>
        </w:tc>
        <w:tc>
          <w:tcPr>
            <w:tcW w:w="1381" w:type="dxa"/>
            <w:vAlign w:val="center"/>
          </w:tcPr>
          <w:p w14:paraId="74F76D64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≥4</w:t>
            </w:r>
          </w:p>
        </w:tc>
      </w:tr>
      <w:tr w:rsidR="00690D9D" w14:paraId="4B62D298" w14:textId="77777777" w:rsidTr="0022226D">
        <w:tc>
          <w:tcPr>
            <w:tcW w:w="985" w:type="dxa"/>
            <w:vAlign w:val="center"/>
          </w:tcPr>
          <w:p w14:paraId="6CE4FD04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1.6</w:t>
            </w:r>
          </w:p>
        </w:tc>
        <w:tc>
          <w:tcPr>
            <w:tcW w:w="2646" w:type="dxa"/>
            <w:vAlign w:val="center"/>
          </w:tcPr>
          <w:p w14:paraId="27CB8714" w14:textId="77777777" w:rsidR="00191BF8" w:rsidRPr="00191BF8" w:rsidRDefault="00191BF8" w:rsidP="00E77378">
            <w:pPr>
              <w:tabs>
                <w:tab w:val="left" w:pos="1372"/>
                <w:tab w:val="left" w:pos="2226"/>
              </w:tabs>
              <w:spacing w:before="2" w:line="276" w:lineRule="exact"/>
              <w:ind w:left="107" w:right="95" w:hanging="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 xml:space="preserve">Peržiūrėti ir esant poreikiui patikslinti tarpusavio pagalbos planus su </w:t>
            </w:r>
            <w:r w:rsidRPr="00191BF8">
              <w:rPr>
                <w:bCs/>
                <w:spacing w:val="-3"/>
                <w:lang w:val="lt-LT" w:eastAsia="lt-LT" w:bidi="lt-LT"/>
              </w:rPr>
              <w:t xml:space="preserve">gretimomis </w:t>
            </w:r>
            <w:r w:rsidRPr="00191BF8">
              <w:rPr>
                <w:bCs/>
                <w:lang w:val="lt-LT" w:eastAsia="lt-LT" w:bidi="lt-LT"/>
              </w:rPr>
              <w:t>savivaldybėmis</w:t>
            </w:r>
          </w:p>
          <w:p w14:paraId="4609D139" w14:textId="77777777" w:rsidR="00690D9D" w:rsidRPr="00191BF8" w:rsidRDefault="00690D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813" w:type="dxa"/>
            <w:vAlign w:val="center"/>
          </w:tcPr>
          <w:p w14:paraId="01AC5213" w14:textId="77777777" w:rsidR="00191BF8" w:rsidRPr="00CB5C2F" w:rsidRDefault="00191BF8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4AD558A0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75B5D508" w14:textId="77777777" w:rsidR="00191BF8" w:rsidRPr="00CB5C2F" w:rsidRDefault="00191BF8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5BBA7BC1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1C2A9207" w14:textId="77777777" w:rsidR="00191BF8" w:rsidRPr="00CB5C2F" w:rsidRDefault="00191BF8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2830D423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74470207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CSS</w:t>
            </w:r>
          </w:p>
        </w:tc>
        <w:tc>
          <w:tcPr>
            <w:tcW w:w="2255" w:type="dxa"/>
            <w:vAlign w:val="center"/>
          </w:tcPr>
          <w:p w14:paraId="6325B30A" w14:textId="77777777" w:rsidR="00690D9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Peržiūrėtų ir esant poreikiui patikslintų planų skaičius</w:t>
            </w:r>
          </w:p>
        </w:tc>
        <w:tc>
          <w:tcPr>
            <w:tcW w:w="1381" w:type="dxa"/>
            <w:vAlign w:val="center"/>
          </w:tcPr>
          <w:p w14:paraId="38526112" w14:textId="54DE404B" w:rsidR="00690D9D" w:rsidRPr="00AF32F2" w:rsidRDefault="00AF32F2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AF32F2">
              <w:rPr>
                <w:bCs/>
                <w:lang w:val="lt-LT" w:eastAsia="lt-LT" w:bidi="lt-LT"/>
              </w:rPr>
              <w:t>1</w:t>
            </w:r>
          </w:p>
        </w:tc>
      </w:tr>
      <w:tr w:rsidR="00690D9D" w14:paraId="66AB1F61" w14:textId="77777777" w:rsidTr="0022226D">
        <w:tc>
          <w:tcPr>
            <w:tcW w:w="985" w:type="dxa"/>
            <w:vAlign w:val="center"/>
          </w:tcPr>
          <w:p w14:paraId="2935F001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1.7</w:t>
            </w:r>
          </w:p>
        </w:tc>
        <w:tc>
          <w:tcPr>
            <w:tcW w:w="2646" w:type="dxa"/>
            <w:vAlign w:val="center"/>
          </w:tcPr>
          <w:p w14:paraId="15452797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Vykdyti techninių perspėjimo sirenomis sistemos priemonių priežiūrą</w:t>
            </w:r>
          </w:p>
        </w:tc>
        <w:tc>
          <w:tcPr>
            <w:tcW w:w="1813" w:type="dxa"/>
            <w:vAlign w:val="center"/>
          </w:tcPr>
          <w:p w14:paraId="190C7B70" w14:textId="77777777" w:rsidR="00191BF8" w:rsidRPr="00191BF8" w:rsidRDefault="00191BF8" w:rsidP="00E77378">
            <w:pPr>
              <w:ind w:left="134" w:right="127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I–IV</w:t>
            </w:r>
          </w:p>
          <w:p w14:paraId="0EE83847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7DC3C54B" w14:textId="77777777" w:rsidR="00191BF8" w:rsidRPr="00191BF8" w:rsidRDefault="00191BF8" w:rsidP="00E77378">
            <w:pPr>
              <w:ind w:left="134" w:right="127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I–IV</w:t>
            </w:r>
          </w:p>
          <w:p w14:paraId="5A74D5B7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4F37B6E7" w14:textId="77777777" w:rsidR="00191BF8" w:rsidRPr="00191BF8" w:rsidRDefault="00191BF8" w:rsidP="00E77378">
            <w:pPr>
              <w:ind w:left="134" w:right="127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I–IV</w:t>
            </w:r>
          </w:p>
          <w:p w14:paraId="2770AB90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28727F84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CSS</w:t>
            </w:r>
          </w:p>
        </w:tc>
        <w:tc>
          <w:tcPr>
            <w:tcW w:w="2255" w:type="dxa"/>
            <w:vAlign w:val="center"/>
          </w:tcPr>
          <w:p w14:paraId="4B92BA60" w14:textId="77777777" w:rsidR="00191BF8" w:rsidRPr="00191BF8" w:rsidRDefault="00191BF8" w:rsidP="00E77378">
            <w:pPr>
              <w:tabs>
                <w:tab w:val="left" w:pos="1300"/>
              </w:tabs>
              <w:ind w:left="102" w:right="10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 xml:space="preserve">Atliktų </w:t>
            </w:r>
            <w:r w:rsidRPr="00191BF8">
              <w:rPr>
                <w:bCs/>
                <w:spacing w:val="-3"/>
                <w:lang w:val="lt-LT" w:eastAsia="lt-LT" w:bidi="lt-LT"/>
              </w:rPr>
              <w:t xml:space="preserve">perspėjimo </w:t>
            </w:r>
            <w:r w:rsidRPr="00191BF8">
              <w:rPr>
                <w:bCs/>
                <w:lang w:val="lt-LT" w:eastAsia="lt-LT" w:bidi="lt-LT"/>
              </w:rPr>
              <w:t xml:space="preserve">sirenomis sistemos patikrinimų skaičius nuo </w:t>
            </w:r>
            <w:r w:rsidRPr="00191BF8">
              <w:rPr>
                <w:bCs/>
                <w:spacing w:val="-1"/>
                <w:lang w:val="lt-LT" w:eastAsia="lt-LT" w:bidi="lt-LT"/>
              </w:rPr>
              <w:t>suplanuotų</w:t>
            </w:r>
          </w:p>
          <w:p w14:paraId="5704E365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patikrinimų skaičiaus proc.</w:t>
            </w:r>
          </w:p>
        </w:tc>
        <w:tc>
          <w:tcPr>
            <w:tcW w:w="1381" w:type="dxa"/>
            <w:vAlign w:val="center"/>
          </w:tcPr>
          <w:p w14:paraId="71947075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100</w:t>
            </w:r>
          </w:p>
        </w:tc>
      </w:tr>
      <w:tr w:rsidR="00690D9D" w:rsidRPr="00191BF8" w14:paraId="4EFCCCA0" w14:textId="77777777" w:rsidTr="0022226D">
        <w:tc>
          <w:tcPr>
            <w:tcW w:w="985" w:type="dxa"/>
            <w:vAlign w:val="center"/>
          </w:tcPr>
          <w:p w14:paraId="4DDFB536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1.8</w:t>
            </w:r>
          </w:p>
        </w:tc>
        <w:tc>
          <w:tcPr>
            <w:tcW w:w="2646" w:type="dxa"/>
            <w:vAlign w:val="center"/>
          </w:tcPr>
          <w:p w14:paraId="1A37C4D1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 xml:space="preserve">Vykdyti gyventojų </w:t>
            </w:r>
            <w:r w:rsidRPr="00191BF8">
              <w:rPr>
                <w:bCs/>
                <w:spacing w:val="-3"/>
                <w:lang w:val="lt-LT" w:eastAsia="lt-LT" w:bidi="lt-LT"/>
              </w:rPr>
              <w:t xml:space="preserve">švietimą </w:t>
            </w:r>
            <w:r w:rsidRPr="00191BF8">
              <w:rPr>
                <w:bCs/>
                <w:lang w:val="lt-LT" w:eastAsia="lt-LT" w:bidi="lt-LT"/>
              </w:rPr>
              <w:t>civilinės saugos</w:t>
            </w:r>
            <w:r w:rsidRPr="00191BF8">
              <w:rPr>
                <w:bCs/>
                <w:spacing w:val="-1"/>
                <w:lang w:val="lt-LT" w:eastAsia="lt-LT" w:bidi="lt-LT"/>
              </w:rPr>
              <w:t xml:space="preserve"> </w:t>
            </w:r>
            <w:r w:rsidRPr="00191BF8">
              <w:rPr>
                <w:bCs/>
                <w:lang w:val="lt-LT" w:eastAsia="lt-LT" w:bidi="lt-LT"/>
              </w:rPr>
              <w:t>srityje</w:t>
            </w:r>
          </w:p>
          <w:p w14:paraId="6886447D" w14:textId="77777777" w:rsidR="00690D9D" w:rsidRPr="00191BF8" w:rsidRDefault="00690D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  <w:p w14:paraId="01FE62F4" w14:textId="77777777" w:rsidR="00690D9D" w:rsidRPr="00191BF8" w:rsidRDefault="00690D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  <w:p w14:paraId="1726E191" w14:textId="77777777" w:rsidR="00690D9D" w:rsidRPr="00191BF8" w:rsidRDefault="00690D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  <w:p w14:paraId="49A830A0" w14:textId="77777777" w:rsidR="00690D9D" w:rsidRPr="00191BF8" w:rsidRDefault="00690D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  <w:p w14:paraId="545E3667" w14:textId="77777777" w:rsidR="00690D9D" w:rsidRPr="00191BF8" w:rsidRDefault="00690D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813" w:type="dxa"/>
            <w:vAlign w:val="center"/>
          </w:tcPr>
          <w:p w14:paraId="3D59E3D0" w14:textId="77777777" w:rsidR="00191BF8" w:rsidRPr="00191BF8" w:rsidRDefault="00191BF8" w:rsidP="00E77378">
            <w:pPr>
              <w:ind w:left="134" w:right="127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lastRenderedPageBreak/>
              <w:t>I–IV</w:t>
            </w:r>
          </w:p>
          <w:p w14:paraId="3C856699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64BDD2B9" w14:textId="77777777" w:rsidR="00191BF8" w:rsidRPr="00191BF8" w:rsidRDefault="00191BF8" w:rsidP="00E77378">
            <w:pPr>
              <w:ind w:left="134" w:right="127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I–IV</w:t>
            </w:r>
          </w:p>
          <w:p w14:paraId="6149E68F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6B1EF69B" w14:textId="77777777" w:rsidR="00191BF8" w:rsidRPr="00191BF8" w:rsidRDefault="00191BF8" w:rsidP="00E77378">
            <w:pPr>
              <w:ind w:left="134" w:right="127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I–IV</w:t>
            </w:r>
          </w:p>
          <w:p w14:paraId="1DE77F6A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550FB696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CSS</w:t>
            </w:r>
          </w:p>
        </w:tc>
        <w:tc>
          <w:tcPr>
            <w:tcW w:w="2255" w:type="dxa"/>
            <w:vAlign w:val="center"/>
          </w:tcPr>
          <w:p w14:paraId="56DC715B" w14:textId="77777777" w:rsidR="00191BF8" w:rsidRPr="00191BF8" w:rsidRDefault="00191BF8" w:rsidP="00E77378">
            <w:pPr>
              <w:tabs>
                <w:tab w:val="left" w:pos="1675"/>
              </w:tabs>
              <w:ind w:left="102" w:right="10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 xml:space="preserve">Gyventojų švietimo renginių </w:t>
            </w:r>
            <w:r w:rsidRPr="00191BF8">
              <w:rPr>
                <w:bCs/>
                <w:spacing w:val="-3"/>
                <w:lang w:val="lt-LT" w:eastAsia="lt-LT" w:bidi="lt-LT"/>
              </w:rPr>
              <w:t xml:space="preserve">grafike </w:t>
            </w:r>
            <w:r w:rsidRPr="00191BF8">
              <w:rPr>
                <w:bCs/>
                <w:lang w:val="lt-LT" w:eastAsia="lt-LT" w:bidi="lt-LT"/>
              </w:rPr>
              <w:t>numatytų</w:t>
            </w:r>
            <w:r w:rsidRPr="00191BF8">
              <w:rPr>
                <w:bCs/>
                <w:spacing w:val="43"/>
                <w:lang w:val="lt-LT" w:eastAsia="lt-LT" w:bidi="lt-LT"/>
              </w:rPr>
              <w:t xml:space="preserve"> </w:t>
            </w:r>
            <w:r w:rsidRPr="00191BF8">
              <w:rPr>
                <w:bCs/>
                <w:lang w:val="lt-LT" w:eastAsia="lt-LT" w:bidi="lt-LT"/>
              </w:rPr>
              <w:t>priemonių</w:t>
            </w:r>
          </w:p>
          <w:p w14:paraId="61F59A3B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lastRenderedPageBreak/>
              <w:t>įgyvendinimas proc.</w:t>
            </w:r>
          </w:p>
        </w:tc>
        <w:tc>
          <w:tcPr>
            <w:tcW w:w="1381" w:type="dxa"/>
            <w:vAlign w:val="center"/>
          </w:tcPr>
          <w:p w14:paraId="262AB209" w14:textId="77777777" w:rsidR="00690D9D" w:rsidRPr="00191BF8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lastRenderedPageBreak/>
              <w:t>100</w:t>
            </w:r>
          </w:p>
        </w:tc>
      </w:tr>
      <w:tr w:rsidR="00690D9D" w14:paraId="41D76246" w14:textId="77777777" w:rsidTr="0022226D">
        <w:tc>
          <w:tcPr>
            <w:tcW w:w="985" w:type="dxa"/>
            <w:vAlign w:val="center"/>
          </w:tcPr>
          <w:p w14:paraId="5342E94B" w14:textId="77777777" w:rsidR="00690D9D" w:rsidRPr="0022226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1.9</w:t>
            </w:r>
          </w:p>
        </w:tc>
        <w:tc>
          <w:tcPr>
            <w:tcW w:w="2646" w:type="dxa"/>
            <w:vAlign w:val="center"/>
          </w:tcPr>
          <w:p w14:paraId="48FCD3E9" w14:textId="77777777" w:rsidR="00690D9D" w:rsidRPr="0022226D" w:rsidRDefault="00191BF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/>
              </w:rPr>
              <w:t>Atlikti Savivaldybės teritorijoje esančių ūkio subjektų ir kitų įstaigų civilinės saugos būklės kompleksinius (planinius) patikrinimus</w:t>
            </w:r>
          </w:p>
        </w:tc>
        <w:tc>
          <w:tcPr>
            <w:tcW w:w="1813" w:type="dxa"/>
            <w:vAlign w:val="center"/>
          </w:tcPr>
          <w:p w14:paraId="265A808A" w14:textId="730AE380" w:rsidR="0022226D" w:rsidRPr="00395BC7" w:rsidRDefault="00CA34D2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III-IV</w:t>
            </w:r>
          </w:p>
          <w:p w14:paraId="79020160" w14:textId="692EC39D" w:rsidR="00690D9D" w:rsidRDefault="00CA34D2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CA34D2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5CFBB882" w14:textId="77777777" w:rsidR="0022226D" w:rsidRPr="00395BC7" w:rsidRDefault="0022226D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395BC7">
              <w:rPr>
                <w:lang w:val="lt-LT" w:eastAsia="lt-LT" w:bidi="lt-LT"/>
              </w:rPr>
              <w:t>I–IV</w:t>
            </w:r>
          </w:p>
          <w:p w14:paraId="3FE23E26" w14:textId="77777777" w:rsidR="00690D9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395BC7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6577195C" w14:textId="77777777" w:rsidR="0022226D" w:rsidRPr="00395BC7" w:rsidRDefault="0022226D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395BC7">
              <w:rPr>
                <w:lang w:val="lt-LT" w:eastAsia="lt-LT" w:bidi="lt-LT"/>
              </w:rPr>
              <w:t>I–IV</w:t>
            </w:r>
          </w:p>
          <w:p w14:paraId="2514CB4B" w14:textId="77777777" w:rsidR="00690D9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395BC7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29C7D32A" w14:textId="77777777" w:rsidR="00690D9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191BF8">
              <w:rPr>
                <w:bCs/>
                <w:lang w:val="lt-LT" w:eastAsia="lt-LT" w:bidi="lt-LT"/>
              </w:rPr>
              <w:t>CSS</w:t>
            </w:r>
          </w:p>
        </w:tc>
        <w:tc>
          <w:tcPr>
            <w:tcW w:w="2255" w:type="dxa"/>
            <w:vAlign w:val="center"/>
          </w:tcPr>
          <w:p w14:paraId="71FCC0B4" w14:textId="77777777" w:rsidR="00690D9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0E4173">
              <w:rPr>
                <w:lang w:val="lt-LT"/>
              </w:rPr>
              <w:t>Atliktų patikrinimų skaičius nuo suplanuotų patikrinimų skaičiaus proc.</w:t>
            </w:r>
          </w:p>
        </w:tc>
        <w:tc>
          <w:tcPr>
            <w:tcW w:w="1381" w:type="dxa"/>
            <w:vAlign w:val="center"/>
          </w:tcPr>
          <w:p w14:paraId="0879C06A" w14:textId="77777777" w:rsidR="00690D9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  <w:r w:rsidRPr="000E4173">
              <w:rPr>
                <w:lang w:val="lt-LT"/>
              </w:rPr>
              <w:t>≥ 90</w:t>
            </w:r>
          </w:p>
        </w:tc>
      </w:tr>
      <w:tr w:rsidR="0022226D" w14:paraId="26262ADA" w14:textId="77777777" w:rsidTr="009C21D7">
        <w:tc>
          <w:tcPr>
            <w:tcW w:w="14560" w:type="dxa"/>
            <w:gridSpan w:val="8"/>
            <w:vAlign w:val="center"/>
          </w:tcPr>
          <w:p w14:paraId="7EE1E101" w14:textId="77777777" w:rsid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/>
              </w:rPr>
            </w:pPr>
            <w:r w:rsidRPr="00395BC7">
              <w:rPr>
                <w:b/>
                <w:lang w:val="lt-LT" w:eastAsia="lt-LT" w:bidi="lt-LT"/>
              </w:rPr>
              <w:t xml:space="preserve">2 tikslas- </w:t>
            </w:r>
            <w:r w:rsidRPr="00395BC7">
              <w:rPr>
                <w:b/>
                <w:lang w:val="lt-LT"/>
              </w:rPr>
              <w:t>tobulinti Savivaldybės ekstremaliųjų situacijų valdymo organų veiksmų koordinavimo įgūdžius</w:t>
            </w:r>
          </w:p>
          <w:p w14:paraId="3A81F1CD" w14:textId="77777777" w:rsid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 w:eastAsia="lt-LT" w:bidi="lt-LT"/>
              </w:rPr>
            </w:pPr>
          </w:p>
        </w:tc>
      </w:tr>
      <w:tr w:rsidR="00DC0789" w14:paraId="6E08AED8" w14:textId="77777777" w:rsidTr="00DC0789">
        <w:trPr>
          <w:trHeight w:val="946"/>
        </w:trPr>
        <w:tc>
          <w:tcPr>
            <w:tcW w:w="985" w:type="dxa"/>
            <w:vAlign w:val="center"/>
          </w:tcPr>
          <w:p w14:paraId="2146BDD2" w14:textId="77777777" w:rsidR="00DC0789" w:rsidRPr="0022226D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2.1</w:t>
            </w:r>
          </w:p>
        </w:tc>
        <w:tc>
          <w:tcPr>
            <w:tcW w:w="8085" w:type="dxa"/>
            <w:gridSpan w:val="4"/>
            <w:vAlign w:val="center"/>
          </w:tcPr>
          <w:p w14:paraId="31ECE5DA" w14:textId="77777777" w:rsidR="00DC0789" w:rsidRPr="0022226D" w:rsidRDefault="00DC0789" w:rsidP="00DC0789">
            <w:pPr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/>
              </w:rPr>
              <w:t>Organizuoti civilinės saugos pratybas:</w:t>
            </w:r>
          </w:p>
        </w:tc>
        <w:tc>
          <w:tcPr>
            <w:tcW w:w="1854" w:type="dxa"/>
            <w:vMerge w:val="restart"/>
            <w:vAlign w:val="center"/>
          </w:tcPr>
          <w:p w14:paraId="683A9763" w14:textId="77777777" w:rsidR="00DC0789" w:rsidRPr="0022226D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CSS</w:t>
            </w:r>
          </w:p>
        </w:tc>
        <w:tc>
          <w:tcPr>
            <w:tcW w:w="2255" w:type="dxa"/>
            <w:vMerge w:val="restart"/>
            <w:vAlign w:val="center"/>
          </w:tcPr>
          <w:p w14:paraId="2ACE9DD6" w14:textId="77777777" w:rsidR="00DC0789" w:rsidRPr="0022226D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/>
              </w:rPr>
              <w:t>Organizuotų pratybų skaičius</w:t>
            </w:r>
          </w:p>
        </w:tc>
        <w:tc>
          <w:tcPr>
            <w:tcW w:w="1381" w:type="dxa"/>
            <w:vAlign w:val="center"/>
          </w:tcPr>
          <w:p w14:paraId="5389F1A8" w14:textId="77777777" w:rsidR="00DC0789" w:rsidRPr="0022226D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</w:tr>
      <w:tr w:rsidR="0022226D" w14:paraId="5A6D3F72" w14:textId="77777777" w:rsidTr="0022226D">
        <w:tc>
          <w:tcPr>
            <w:tcW w:w="985" w:type="dxa"/>
            <w:vAlign w:val="center"/>
          </w:tcPr>
          <w:p w14:paraId="5E287520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2.1.1</w:t>
            </w:r>
          </w:p>
        </w:tc>
        <w:tc>
          <w:tcPr>
            <w:tcW w:w="2646" w:type="dxa"/>
            <w:vAlign w:val="center"/>
          </w:tcPr>
          <w:p w14:paraId="512232C0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/>
              </w:rPr>
              <w:t>Stalo pratybas</w:t>
            </w:r>
          </w:p>
        </w:tc>
        <w:tc>
          <w:tcPr>
            <w:tcW w:w="1813" w:type="dxa"/>
            <w:vAlign w:val="center"/>
          </w:tcPr>
          <w:p w14:paraId="2801DFB2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I</w:t>
            </w:r>
            <w:r w:rsidR="00475468">
              <w:rPr>
                <w:bCs/>
                <w:lang w:val="lt-LT" w:eastAsia="lt-LT" w:bidi="lt-LT"/>
              </w:rPr>
              <w:t>V</w:t>
            </w:r>
            <w:r w:rsidRPr="0022226D">
              <w:rPr>
                <w:bCs/>
                <w:lang w:val="lt-LT" w:eastAsia="lt-LT" w:bidi="lt-LT"/>
              </w:rPr>
              <w:t xml:space="preserve"> ketvirtis</w:t>
            </w:r>
          </w:p>
        </w:tc>
        <w:tc>
          <w:tcPr>
            <w:tcW w:w="1813" w:type="dxa"/>
            <w:vAlign w:val="center"/>
          </w:tcPr>
          <w:p w14:paraId="6AEF7160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813" w:type="dxa"/>
            <w:vAlign w:val="center"/>
          </w:tcPr>
          <w:p w14:paraId="7EDD552D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854" w:type="dxa"/>
            <w:vMerge/>
            <w:vAlign w:val="center"/>
          </w:tcPr>
          <w:p w14:paraId="0C198F5E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2255" w:type="dxa"/>
            <w:vMerge/>
            <w:vAlign w:val="center"/>
          </w:tcPr>
          <w:p w14:paraId="4B9DD1E7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381" w:type="dxa"/>
            <w:vAlign w:val="center"/>
          </w:tcPr>
          <w:p w14:paraId="008A7313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1</w:t>
            </w:r>
          </w:p>
        </w:tc>
      </w:tr>
      <w:tr w:rsidR="0022226D" w14:paraId="0FE885D2" w14:textId="77777777" w:rsidTr="0022226D">
        <w:tc>
          <w:tcPr>
            <w:tcW w:w="985" w:type="dxa"/>
            <w:vAlign w:val="center"/>
          </w:tcPr>
          <w:p w14:paraId="2C27E450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2.1.2</w:t>
            </w:r>
          </w:p>
        </w:tc>
        <w:tc>
          <w:tcPr>
            <w:tcW w:w="2646" w:type="dxa"/>
            <w:vAlign w:val="center"/>
          </w:tcPr>
          <w:p w14:paraId="116EA596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/>
              </w:rPr>
              <w:t>Funkcines pratybas</w:t>
            </w:r>
          </w:p>
        </w:tc>
        <w:tc>
          <w:tcPr>
            <w:tcW w:w="1813" w:type="dxa"/>
            <w:vAlign w:val="center"/>
          </w:tcPr>
          <w:p w14:paraId="5CD31AC5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813" w:type="dxa"/>
            <w:vAlign w:val="center"/>
          </w:tcPr>
          <w:p w14:paraId="009693DB" w14:textId="77777777" w:rsid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I</w:t>
            </w:r>
            <w:r w:rsidR="00475468">
              <w:rPr>
                <w:bCs/>
                <w:lang w:val="lt-LT" w:eastAsia="lt-LT" w:bidi="lt-LT"/>
              </w:rPr>
              <w:t>V</w:t>
            </w:r>
            <w:r w:rsidRPr="0022226D">
              <w:rPr>
                <w:bCs/>
                <w:lang w:val="lt-LT" w:eastAsia="lt-LT" w:bidi="lt-LT"/>
              </w:rPr>
              <w:t xml:space="preserve"> ketvirtis</w:t>
            </w:r>
          </w:p>
          <w:p w14:paraId="29B6E902" w14:textId="17C05CAA" w:rsidR="00D97095" w:rsidRPr="00D97095" w:rsidRDefault="00D97095" w:rsidP="00D25C7B">
            <w:pPr>
              <w:widowControl w:val="0"/>
              <w:autoSpaceDE w:val="0"/>
              <w:autoSpaceDN w:val="0"/>
              <w:ind w:right="-31"/>
              <w:rPr>
                <w:bCs/>
                <w:lang w:val="lt-LT" w:eastAsia="lt-LT" w:bidi="lt-LT"/>
              </w:rPr>
            </w:pPr>
          </w:p>
        </w:tc>
        <w:tc>
          <w:tcPr>
            <w:tcW w:w="1813" w:type="dxa"/>
            <w:vAlign w:val="center"/>
          </w:tcPr>
          <w:p w14:paraId="6915CBB7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854" w:type="dxa"/>
            <w:vMerge/>
            <w:vAlign w:val="center"/>
          </w:tcPr>
          <w:p w14:paraId="04350B18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2255" w:type="dxa"/>
            <w:vMerge/>
            <w:vAlign w:val="center"/>
          </w:tcPr>
          <w:p w14:paraId="01F74282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381" w:type="dxa"/>
            <w:vAlign w:val="center"/>
          </w:tcPr>
          <w:p w14:paraId="05BF1DD7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1</w:t>
            </w:r>
          </w:p>
        </w:tc>
      </w:tr>
      <w:tr w:rsidR="0022226D" w14:paraId="2061930C" w14:textId="77777777" w:rsidTr="0022226D">
        <w:tc>
          <w:tcPr>
            <w:tcW w:w="985" w:type="dxa"/>
            <w:vAlign w:val="center"/>
          </w:tcPr>
          <w:p w14:paraId="6662830C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2.1.3</w:t>
            </w:r>
          </w:p>
        </w:tc>
        <w:tc>
          <w:tcPr>
            <w:tcW w:w="2646" w:type="dxa"/>
            <w:vAlign w:val="center"/>
          </w:tcPr>
          <w:p w14:paraId="6C4A5609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/>
              </w:rPr>
              <w:t>Kompleksines pratybas</w:t>
            </w:r>
          </w:p>
        </w:tc>
        <w:tc>
          <w:tcPr>
            <w:tcW w:w="1813" w:type="dxa"/>
            <w:vAlign w:val="center"/>
          </w:tcPr>
          <w:p w14:paraId="7AD3845D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813" w:type="dxa"/>
            <w:vAlign w:val="center"/>
          </w:tcPr>
          <w:p w14:paraId="1F89CF9C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813" w:type="dxa"/>
            <w:vAlign w:val="center"/>
          </w:tcPr>
          <w:p w14:paraId="76E06291" w14:textId="77777777" w:rsid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I</w:t>
            </w:r>
            <w:r w:rsidR="00475468">
              <w:rPr>
                <w:bCs/>
                <w:lang w:val="lt-LT" w:eastAsia="lt-LT" w:bidi="lt-LT"/>
              </w:rPr>
              <w:t>V</w:t>
            </w:r>
            <w:r w:rsidRPr="0022226D">
              <w:rPr>
                <w:bCs/>
                <w:lang w:val="lt-LT" w:eastAsia="lt-LT" w:bidi="lt-LT"/>
              </w:rPr>
              <w:t xml:space="preserve"> ketvirtis</w:t>
            </w:r>
          </w:p>
          <w:p w14:paraId="04EE55D6" w14:textId="0F8B87AB" w:rsidR="00D97095" w:rsidRPr="0022226D" w:rsidRDefault="00D97095" w:rsidP="00D25C7B">
            <w:pPr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854" w:type="dxa"/>
            <w:vMerge/>
            <w:vAlign w:val="center"/>
          </w:tcPr>
          <w:p w14:paraId="465FB521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2255" w:type="dxa"/>
            <w:vMerge/>
            <w:vAlign w:val="center"/>
          </w:tcPr>
          <w:p w14:paraId="60B48A47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381" w:type="dxa"/>
            <w:vAlign w:val="center"/>
          </w:tcPr>
          <w:p w14:paraId="0929B717" w14:textId="77777777" w:rsidR="0022226D" w:rsidRPr="0022226D" w:rsidRDefault="0022226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1</w:t>
            </w:r>
          </w:p>
        </w:tc>
      </w:tr>
      <w:tr w:rsidR="00DC0789" w14:paraId="5D6C7794" w14:textId="77777777" w:rsidTr="00DC0789">
        <w:tc>
          <w:tcPr>
            <w:tcW w:w="985" w:type="dxa"/>
            <w:vAlign w:val="center"/>
          </w:tcPr>
          <w:p w14:paraId="5A52F4D8" w14:textId="77777777" w:rsidR="00DC0789" w:rsidRPr="0022226D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2.2</w:t>
            </w:r>
          </w:p>
        </w:tc>
        <w:tc>
          <w:tcPr>
            <w:tcW w:w="8085" w:type="dxa"/>
            <w:gridSpan w:val="4"/>
            <w:vAlign w:val="center"/>
          </w:tcPr>
          <w:p w14:paraId="3B87F93B" w14:textId="77777777" w:rsidR="00DC0789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lang w:val="lt-LT"/>
              </w:rPr>
            </w:pPr>
          </w:p>
          <w:p w14:paraId="6A712273" w14:textId="77777777" w:rsidR="00DC0789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lang w:val="lt-LT"/>
              </w:rPr>
            </w:pPr>
            <w:r w:rsidRPr="00A54FBD">
              <w:rPr>
                <w:lang w:val="lt-LT"/>
              </w:rPr>
              <w:t>Organizuoti civilinės saugos mokymus:</w:t>
            </w:r>
          </w:p>
          <w:p w14:paraId="114383B3" w14:textId="77777777" w:rsidR="00DC0789" w:rsidRPr="0022226D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854" w:type="dxa"/>
            <w:vMerge w:val="restart"/>
            <w:vAlign w:val="center"/>
          </w:tcPr>
          <w:p w14:paraId="66202F69" w14:textId="77777777" w:rsidR="00DC0789" w:rsidRPr="0022226D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22226D">
              <w:rPr>
                <w:bCs/>
                <w:lang w:val="lt-LT" w:eastAsia="lt-LT" w:bidi="lt-LT"/>
              </w:rPr>
              <w:t>CSS</w:t>
            </w:r>
          </w:p>
        </w:tc>
        <w:tc>
          <w:tcPr>
            <w:tcW w:w="2255" w:type="dxa"/>
            <w:vMerge w:val="restart"/>
            <w:vAlign w:val="center"/>
          </w:tcPr>
          <w:p w14:paraId="7BC7B09F" w14:textId="77777777" w:rsidR="00DC0789" w:rsidRPr="0022226D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A54FBD">
              <w:rPr>
                <w:lang w:val="lt-LT"/>
              </w:rPr>
              <w:t>Asmenų, dalyvavusių civilinės saugos mokymuose skaičius nuo bendro civilinės saugos</w:t>
            </w:r>
          </w:p>
        </w:tc>
        <w:tc>
          <w:tcPr>
            <w:tcW w:w="1381" w:type="dxa"/>
            <w:vAlign w:val="center"/>
          </w:tcPr>
          <w:p w14:paraId="36CFD007" w14:textId="77777777" w:rsidR="00DC0789" w:rsidRPr="0022226D" w:rsidRDefault="00DC078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</w:tr>
      <w:tr w:rsidR="001B5536" w:rsidRPr="001B5536" w14:paraId="4D75A78D" w14:textId="77777777" w:rsidTr="0022226D">
        <w:tc>
          <w:tcPr>
            <w:tcW w:w="985" w:type="dxa"/>
            <w:vAlign w:val="center"/>
          </w:tcPr>
          <w:p w14:paraId="2BD2363D" w14:textId="687D292A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t>2.2.</w:t>
            </w:r>
            <w:r w:rsidR="00D25C7B">
              <w:rPr>
                <w:bCs/>
                <w:lang w:val="lt-LT" w:eastAsia="lt-LT" w:bidi="lt-LT"/>
              </w:rPr>
              <w:t>1</w:t>
            </w:r>
          </w:p>
        </w:tc>
        <w:tc>
          <w:tcPr>
            <w:tcW w:w="2646" w:type="dxa"/>
            <w:vAlign w:val="center"/>
          </w:tcPr>
          <w:p w14:paraId="3A778572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/>
              </w:rPr>
              <w:t>ESOC narių civilinės saugos mokymus</w:t>
            </w:r>
          </w:p>
        </w:tc>
        <w:tc>
          <w:tcPr>
            <w:tcW w:w="1813" w:type="dxa"/>
            <w:vAlign w:val="center"/>
          </w:tcPr>
          <w:p w14:paraId="1647449A" w14:textId="1D013C65" w:rsidR="001B5536" w:rsidRPr="001B5536" w:rsidRDefault="00D25C7B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II</w:t>
            </w:r>
            <w:r w:rsidR="001B5536" w:rsidRPr="001B5536">
              <w:rPr>
                <w:bCs/>
                <w:lang w:val="lt-LT" w:eastAsia="lt-LT" w:bidi="lt-LT"/>
              </w:rPr>
              <w:t>I ketvirtis</w:t>
            </w:r>
          </w:p>
        </w:tc>
        <w:tc>
          <w:tcPr>
            <w:tcW w:w="1813" w:type="dxa"/>
            <w:vAlign w:val="center"/>
          </w:tcPr>
          <w:p w14:paraId="471F87C9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t>I ketvirtis</w:t>
            </w:r>
          </w:p>
        </w:tc>
        <w:tc>
          <w:tcPr>
            <w:tcW w:w="1813" w:type="dxa"/>
            <w:vAlign w:val="center"/>
          </w:tcPr>
          <w:p w14:paraId="1FA8FA92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t>I ketvirtis</w:t>
            </w:r>
          </w:p>
        </w:tc>
        <w:tc>
          <w:tcPr>
            <w:tcW w:w="1854" w:type="dxa"/>
            <w:vMerge/>
            <w:vAlign w:val="center"/>
          </w:tcPr>
          <w:p w14:paraId="30A170A2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2255" w:type="dxa"/>
            <w:vMerge/>
            <w:vAlign w:val="center"/>
          </w:tcPr>
          <w:p w14:paraId="3C6AB62B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381" w:type="dxa"/>
            <w:vAlign w:val="center"/>
          </w:tcPr>
          <w:p w14:paraId="64DB55C1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t>100</w:t>
            </w:r>
          </w:p>
        </w:tc>
      </w:tr>
      <w:tr w:rsidR="001B5536" w:rsidRPr="001B5536" w14:paraId="320C1D9F" w14:textId="77777777" w:rsidTr="0022226D">
        <w:tc>
          <w:tcPr>
            <w:tcW w:w="985" w:type="dxa"/>
            <w:vAlign w:val="center"/>
          </w:tcPr>
          <w:p w14:paraId="35A9AF47" w14:textId="48874B9A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t>2.2.</w:t>
            </w:r>
            <w:r w:rsidR="00565BCE">
              <w:rPr>
                <w:bCs/>
                <w:lang w:val="lt-LT" w:eastAsia="lt-LT" w:bidi="lt-LT"/>
              </w:rPr>
              <w:t>2</w:t>
            </w:r>
          </w:p>
        </w:tc>
        <w:tc>
          <w:tcPr>
            <w:tcW w:w="2646" w:type="dxa"/>
            <w:vAlign w:val="center"/>
          </w:tcPr>
          <w:p w14:paraId="49B61594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/>
              </w:rPr>
              <w:t>Ūkio subjektų, kitų įstaigų  vadovų arba jų įgaliotų asmenų mokymus</w:t>
            </w:r>
          </w:p>
        </w:tc>
        <w:tc>
          <w:tcPr>
            <w:tcW w:w="1813" w:type="dxa"/>
            <w:vAlign w:val="center"/>
          </w:tcPr>
          <w:p w14:paraId="69669FFC" w14:textId="16A79C4E" w:rsidR="001B5536" w:rsidRPr="001B5536" w:rsidRDefault="00335598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II</w:t>
            </w:r>
            <w:r w:rsidR="001B5536" w:rsidRPr="001B5536">
              <w:rPr>
                <w:bCs/>
                <w:lang w:val="lt-LT" w:eastAsia="lt-LT" w:bidi="lt-LT"/>
              </w:rPr>
              <w:t>I ketvirtis</w:t>
            </w:r>
          </w:p>
        </w:tc>
        <w:tc>
          <w:tcPr>
            <w:tcW w:w="1813" w:type="dxa"/>
            <w:vAlign w:val="center"/>
          </w:tcPr>
          <w:p w14:paraId="211482DB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t>I ketvirtis</w:t>
            </w:r>
          </w:p>
        </w:tc>
        <w:tc>
          <w:tcPr>
            <w:tcW w:w="1813" w:type="dxa"/>
            <w:vAlign w:val="center"/>
          </w:tcPr>
          <w:p w14:paraId="2AECCC26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t>I ketvirtis</w:t>
            </w:r>
          </w:p>
        </w:tc>
        <w:tc>
          <w:tcPr>
            <w:tcW w:w="1854" w:type="dxa"/>
            <w:vMerge w:val="restart"/>
            <w:vAlign w:val="center"/>
          </w:tcPr>
          <w:p w14:paraId="5960974F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t>CSS</w:t>
            </w:r>
          </w:p>
        </w:tc>
        <w:tc>
          <w:tcPr>
            <w:tcW w:w="2255" w:type="dxa"/>
            <w:vMerge w:val="restart"/>
            <w:vAlign w:val="center"/>
          </w:tcPr>
          <w:p w14:paraId="699992CE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/>
              </w:rPr>
              <w:t xml:space="preserve">Asmenų, dalyvavusių civilinės saugos mokymuose skaičius nuo bendro </w:t>
            </w:r>
            <w:r w:rsidRPr="001B5536">
              <w:rPr>
                <w:bCs/>
                <w:lang w:val="lt-LT"/>
              </w:rPr>
              <w:lastRenderedPageBreak/>
              <w:t>civilinės saugos</w:t>
            </w:r>
          </w:p>
        </w:tc>
        <w:tc>
          <w:tcPr>
            <w:tcW w:w="1381" w:type="dxa"/>
            <w:vAlign w:val="center"/>
          </w:tcPr>
          <w:p w14:paraId="43A1D243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lastRenderedPageBreak/>
              <w:t>90</w:t>
            </w:r>
          </w:p>
        </w:tc>
      </w:tr>
      <w:tr w:rsidR="001B5536" w:rsidRPr="001B5536" w14:paraId="011235DF" w14:textId="77777777" w:rsidTr="0022226D">
        <w:tc>
          <w:tcPr>
            <w:tcW w:w="985" w:type="dxa"/>
            <w:vAlign w:val="center"/>
          </w:tcPr>
          <w:p w14:paraId="15D928F7" w14:textId="15A8B093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lastRenderedPageBreak/>
              <w:t>2.2.</w:t>
            </w:r>
            <w:r w:rsidR="00565BCE">
              <w:rPr>
                <w:bCs/>
                <w:lang w:val="lt-LT" w:eastAsia="lt-LT" w:bidi="lt-LT"/>
              </w:rPr>
              <w:t>3</w:t>
            </w:r>
          </w:p>
        </w:tc>
        <w:tc>
          <w:tcPr>
            <w:tcW w:w="2646" w:type="dxa"/>
            <w:vAlign w:val="center"/>
          </w:tcPr>
          <w:p w14:paraId="47055B28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/>
              </w:rPr>
              <w:t>Savivaldybės administracijos darbuotojų civilinės saugos mokymus</w:t>
            </w:r>
          </w:p>
        </w:tc>
        <w:tc>
          <w:tcPr>
            <w:tcW w:w="1813" w:type="dxa"/>
            <w:vAlign w:val="center"/>
          </w:tcPr>
          <w:p w14:paraId="3386D5B0" w14:textId="77777777" w:rsidR="001B5536" w:rsidRPr="001B5536" w:rsidRDefault="001B553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1B5536">
              <w:rPr>
                <w:bCs/>
                <w:lang w:val="lt-LT"/>
              </w:rPr>
              <w:t>II, IV</w:t>
            </w:r>
          </w:p>
          <w:p w14:paraId="56C097B4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3588BB45" w14:textId="77777777" w:rsidR="001B5536" w:rsidRPr="001B5536" w:rsidRDefault="001B553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1B5536">
              <w:rPr>
                <w:bCs/>
                <w:lang w:val="lt-LT"/>
              </w:rPr>
              <w:t>II, IV</w:t>
            </w:r>
          </w:p>
          <w:p w14:paraId="5985089A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5FA7E12C" w14:textId="77777777" w:rsidR="001B5536" w:rsidRPr="001B5536" w:rsidRDefault="001B553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1B5536">
              <w:rPr>
                <w:bCs/>
                <w:lang w:val="lt-LT"/>
              </w:rPr>
              <w:t>II, IV</w:t>
            </w:r>
          </w:p>
          <w:p w14:paraId="46763E09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/>
              </w:rPr>
              <w:t>ketvirčiai</w:t>
            </w:r>
          </w:p>
        </w:tc>
        <w:tc>
          <w:tcPr>
            <w:tcW w:w="1854" w:type="dxa"/>
            <w:vMerge/>
            <w:vAlign w:val="center"/>
          </w:tcPr>
          <w:p w14:paraId="4136AC12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2255" w:type="dxa"/>
            <w:vMerge/>
            <w:vAlign w:val="center"/>
          </w:tcPr>
          <w:p w14:paraId="69740F58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381" w:type="dxa"/>
            <w:vAlign w:val="center"/>
          </w:tcPr>
          <w:p w14:paraId="247D96E3" w14:textId="77777777" w:rsidR="001B5536" w:rsidRPr="001B5536" w:rsidRDefault="001B553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1B5536">
              <w:rPr>
                <w:bCs/>
                <w:lang w:val="lt-LT" w:eastAsia="lt-LT" w:bidi="lt-LT"/>
              </w:rPr>
              <w:t>100</w:t>
            </w:r>
          </w:p>
        </w:tc>
      </w:tr>
      <w:tr w:rsidR="00431E66" w:rsidRPr="001B5536" w14:paraId="54034C9B" w14:textId="77777777" w:rsidTr="009C21D7">
        <w:tc>
          <w:tcPr>
            <w:tcW w:w="14560" w:type="dxa"/>
            <w:gridSpan w:val="8"/>
            <w:vAlign w:val="center"/>
          </w:tcPr>
          <w:p w14:paraId="32A9505A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/>
              </w:rPr>
            </w:pPr>
            <w:r w:rsidRPr="00EA7236">
              <w:rPr>
                <w:b/>
                <w:lang w:val="lt-LT"/>
              </w:rPr>
              <w:t>3 tikslas – sumažinti gaisrų kilimo riziką arba galimus jų padarinius</w:t>
            </w:r>
          </w:p>
          <w:p w14:paraId="247C6A36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</w:tr>
      <w:tr w:rsidR="00431E66" w:rsidRPr="001B5536" w14:paraId="256A687B" w14:textId="77777777" w:rsidTr="0022226D">
        <w:tc>
          <w:tcPr>
            <w:tcW w:w="985" w:type="dxa"/>
            <w:vAlign w:val="center"/>
          </w:tcPr>
          <w:p w14:paraId="1D9EB43C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  <w:p w14:paraId="6C751C63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3.1</w:t>
            </w:r>
          </w:p>
          <w:p w14:paraId="63CF03D0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2646" w:type="dxa"/>
            <w:vAlign w:val="center"/>
          </w:tcPr>
          <w:p w14:paraId="17D23A87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/>
              </w:rPr>
            </w:pPr>
            <w:r w:rsidRPr="008902B8">
              <w:rPr>
                <w:rStyle w:val="2"/>
                <w:rFonts w:eastAsiaTheme="minorHAnsi"/>
              </w:rPr>
              <w:t>Gaisrai (miškų, durpynų</w:t>
            </w:r>
            <w:r w:rsidRPr="008902B8">
              <w:rPr>
                <w:rStyle w:val="2"/>
                <w:rFonts w:eastAsiaTheme="minorHAnsi"/>
              </w:rPr>
              <w:br/>
              <w:t>ar durpingų pievų degimas, smilkimas)</w:t>
            </w:r>
          </w:p>
        </w:tc>
        <w:tc>
          <w:tcPr>
            <w:tcW w:w="1813" w:type="dxa"/>
            <w:vAlign w:val="center"/>
          </w:tcPr>
          <w:p w14:paraId="771BF919" w14:textId="77777777" w:rsidR="00431E66" w:rsidRPr="001B5536" w:rsidRDefault="00431E6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A42BFB">
              <w:rPr>
                <w:rStyle w:val="2"/>
                <w:rFonts w:eastAsiaTheme="minorHAnsi"/>
              </w:rPr>
              <w:t>Iki gegužės 15 d.,(esant būtinumui</w:t>
            </w:r>
            <w:r>
              <w:rPr>
                <w:rStyle w:val="2"/>
                <w:rFonts w:eastAsiaTheme="minorHAnsi"/>
              </w:rPr>
              <w:t>)</w:t>
            </w:r>
          </w:p>
        </w:tc>
        <w:tc>
          <w:tcPr>
            <w:tcW w:w="1813" w:type="dxa"/>
            <w:vAlign w:val="center"/>
          </w:tcPr>
          <w:p w14:paraId="07302CCC" w14:textId="77777777" w:rsidR="00431E66" w:rsidRPr="001B5536" w:rsidRDefault="00431E6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A42BFB">
              <w:rPr>
                <w:rStyle w:val="2"/>
                <w:rFonts w:eastAsiaTheme="minorHAnsi"/>
              </w:rPr>
              <w:t>Iki gegužės 15 d.,(esant būtinumui</w:t>
            </w:r>
            <w:r>
              <w:rPr>
                <w:rStyle w:val="2"/>
                <w:rFonts w:eastAsiaTheme="minorHAnsi"/>
              </w:rPr>
              <w:t>)</w:t>
            </w:r>
          </w:p>
        </w:tc>
        <w:tc>
          <w:tcPr>
            <w:tcW w:w="1813" w:type="dxa"/>
            <w:vAlign w:val="center"/>
          </w:tcPr>
          <w:p w14:paraId="5E333333" w14:textId="77777777" w:rsidR="00431E66" w:rsidRPr="001B5536" w:rsidRDefault="00431E6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A42BFB">
              <w:rPr>
                <w:rStyle w:val="2"/>
                <w:rFonts w:eastAsiaTheme="minorHAnsi"/>
              </w:rPr>
              <w:t>Iki gegužės 15 d.,(esant būtinumui</w:t>
            </w:r>
            <w:r>
              <w:rPr>
                <w:rStyle w:val="2"/>
                <w:rFonts w:eastAsiaTheme="minorHAnsi"/>
              </w:rPr>
              <w:t>)</w:t>
            </w:r>
          </w:p>
        </w:tc>
        <w:tc>
          <w:tcPr>
            <w:tcW w:w="1854" w:type="dxa"/>
            <w:vAlign w:val="center"/>
          </w:tcPr>
          <w:p w14:paraId="6D4001FE" w14:textId="77777777" w:rsidR="00431E66" w:rsidRPr="008902B8" w:rsidRDefault="00431E66" w:rsidP="00E77378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CS</w:t>
            </w:r>
            <w:r w:rsidRPr="008902B8">
              <w:rPr>
                <w:rStyle w:val="2"/>
                <w:rFonts w:eastAsiaTheme="minorHAnsi"/>
              </w:rPr>
              <w:t>S, seniūnijų seniūnai,</w:t>
            </w:r>
          </w:p>
          <w:p w14:paraId="4B995EA4" w14:textId="77777777" w:rsidR="00431E66" w:rsidRPr="008902B8" w:rsidRDefault="00431E66" w:rsidP="00E77378">
            <w:pPr>
              <w:jc w:val="center"/>
              <w:rPr>
                <w:rStyle w:val="2"/>
                <w:rFonts w:eastAsiaTheme="minorHAnsi"/>
              </w:rPr>
            </w:pPr>
            <w:r w:rsidRPr="008902B8">
              <w:rPr>
                <w:rStyle w:val="2"/>
                <w:rFonts w:eastAsiaTheme="minorHAnsi"/>
              </w:rPr>
              <w:t>Trakų rajono PGĮ,</w:t>
            </w:r>
          </w:p>
          <w:p w14:paraId="55D08CAC" w14:textId="77777777" w:rsidR="00431E66" w:rsidRPr="008902B8" w:rsidRDefault="00431E66" w:rsidP="00E77378">
            <w:pPr>
              <w:jc w:val="center"/>
              <w:rPr>
                <w:rStyle w:val="2"/>
                <w:rFonts w:eastAsiaTheme="minorHAnsi"/>
              </w:rPr>
            </w:pPr>
            <w:r w:rsidRPr="008902B8">
              <w:rPr>
                <w:rStyle w:val="2"/>
                <w:rFonts w:eastAsiaTheme="minorHAnsi"/>
              </w:rPr>
              <w:t>Trakų PGT,</w:t>
            </w:r>
          </w:p>
          <w:p w14:paraId="3CB18D2F" w14:textId="77777777" w:rsidR="00431E66" w:rsidRPr="008902B8" w:rsidRDefault="00431E66" w:rsidP="00E77378">
            <w:pPr>
              <w:jc w:val="center"/>
              <w:rPr>
                <w:rStyle w:val="2"/>
                <w:rFonts w:eastAsiaTheme="minorHAnsi"/>
              </w:rPr>
            </w:pPr>
            <w:r w:rsidRPr="008902B8">
              <w:rPr>
                <w:rStyle w:val="2"/>
                <w:rFonts w:eastAsiaTheme="minorHAnsi"/>
              </w:rPr>
              <w:t>Trakų rajono miškų urėdija,</w:t>
            </w:r>
          </w:p>
          <w:p w14:paraId="028210BB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8902B8">
              <w:rPr>
                <w:rStyle w:val="2"/>
                <w:rFonts w:eastAsiaTheme="minorHAnsi"/>
              </w:rPr>
              <w:t>VRAAD Trakų rajono agentūra</w:t>
            </w:r>
          </w:p>
        </w:tc>
        <w:tc>
          <w:tcPr>
            <w:tcW w:w="2255" w:type="dxa"/>
            <w:vAlign w:val="center"/>
          </w:tcPr>
          <w:p w14:paraId="52C88271" w14:textId="0A9D8FA7" w:rsidR="00431E66" w:rsidRPr="008902B8" w:rsidRDefault="000F6777" w:rsidP="00E77378">
            <w:pPr>
              <w:jc w:val="center"/>
              <w:rPr>
                <w:rStyle w:val="2"/>
                <w:rFonts w:eastAsiaTheme="minorHAnsi"/>
              </w:rPr>
            </w:pPr>
            <w:r w:rsidRPr="000F6777">
              <w:rPr>
                <w:rStyle w:val="2"/>
                <w:rFonts w:eastAsiaTheme="minorHAnsi"/>
              </w:rPr>
              <w:t>ESOC</w:t>
            </w:r>
            <w:r w:rsidR="00431E66" w:rsidRPr="008902B8">
              <w:rPr>
                <w:rStyle w:val="2"/>
                <w:rFonts w:eastAsiaTheme="minorHAnsi"/>
              </w:rPr>
              <w:t xml:space="preserve"> posėdžio dėl</w:t>
            </w:r>
            <w:r w:rsidR="00431E66" w:rsidRPr="008902B8">
              <w:rPr>
                <w:rStyle w:val="2"/>
                <w:rFonts w:eastAsiaTheme="minorHAnsi"/>
              </w:rPr>
              <w:br/>
              <w:t>prevencinių priemonių</w:t>
            </w:r>
            <w:r w:rsidR="00431E66" w:rsidRPr="008902B8">
              <w:rPr>
                <w:rStyle w:val="2"/>
                <w:rFonts w:eastAsiaTheme="minorHAnsi"/>
              </w:rPr>
              <w:br/>
              <w:t>žolės deginimui išvengti rengimas;</w:t>
            </w:r>
          </w:p>
          <w:p w14:paraId="7140FED8" w14:textId="4A31E864" w:rsidR="00431E66" w:rsidRPr="008902B8" w:rsidRDefault="00431E66" w:rsidP="00E77378">
            <w:pPr>
              <w:jc w:val="center"/>
              <w:rPr>
                <w:rStyle w:val="2"/>
                <w:rFonts w:eastAsiaTheme="minorHAnsi"/>
              </w:rPr>
            </w:pPr>
            <w:r w:rsidRPr="008902B8">
              <w:rPr>
                <w:rStyle w:val="2"/>
                <w:rFonts w:eastAsiaTheme="minorHAnsi"/>
              </w:rPr>
              <w:t>Gaisrų prevencijos priemonių</w:t>
            </w:r>
            <w:r w:rsidRPr="008902B8">
              <w:rPr>
                <w:rStyle w:val="2"/>
                <w:rFonts w:eastAsiaTheme="minorHAnsi"/>
              </w:rPr>
              <w:br/>
              <w:t xml:space="preserve">plano tikslinimas ir vykdymo kontrolė (informacijos apibendrinimas </w:t>
            </w:r>
            <w:r w:rsidR="000F6777" w:rsidRPr="000F6777">
              <w:rPr>
                <w:rStyle w:val="2"/>
                <w:rFonts w:eastAsiaTheme="minorHAnsi"/>
              </w:rPr>
              <w:t>ESOC</w:t>
            </w:r>
            <w:r w:rsidRPr="008902B8">
              <w:rPr>
                <w:rStyle w:val="2"/>
                <w:rFonts w:eastAsiaTheme="minorHAnsi"/>
              </w:rPr>
              <w:t xml:space="preserve"> posėdyje);</w:t>
            </w:r>
          </w:p>
          <w:p w14:paraId="657D947C" w14:textId="77777777" w:rsidR="00431E66" w:rsidRPr="008902B8" w:rsidRDefault="00431E66" w:rsidP="00E77378">
            <w:pPr>
              <w:jc w:val="center"/>
              <w:rPr>
                <w:lang w:val="lt-LT"/>
              </w:rPr>
            </w:pPr>
            <w:r w:rsidRPr="008902B8">
              <w:rPr>
                <w:lang w:val="lt-LT"/>
              </w:rPr>
              <w:t>Atmintinių, lankstinukų ir</w:t>
            </w:r>
          </w:p>
          <w:p w14:paraId="1DB6482B" w14:textId="77777777" w:rsidR="00431E66" w:rsidRPr="008902B8" w:rsidRDefault="00431E66" w:rsidP="00E77378">
            <w:pPr>
              <w:jc w:val="center"/>
              <w:rPr>
                <w:lang w:val="lt-LT"/>
              </w:rPr>
            </w:pPr>
            <w:r w:rsidRPr="008902B8">
              <w:rPr>
                <w:lang w:val="lt-LT"/>
              </w:rPr>
              <w:t>plakatų platinimas</w:t>
            </w:r>
          </w:p>
          <w:p w14:paraId="74FB5B68" w14:textId="77777777" w:rsidR="00431E66" w:rsidRPr="008902B8" w:rsidRDefault="00431E66" w:rsidP="00E77378">
            <w:pPr>
              <w:jc w:val="center"/>
              <w:rPr>
                <w:lang w:val="lt-LT"/>
              </w:rPr>
            </w:pPr>
            <w:r w:rsidRPr="008902B8">
              <w:rPr>
                <w:lang w:val="lt-LT"/>
              </w:rPr>
              <w:t>gyventojams, švietimo</w:t>
            </w:r>
          </w:p>
          <w:p w14:paraId="69EE910D" w14:textId="77777777" w:rsidR="00431E66" w:rsidRPr="008902B8" w:rsidRDefault="00431E66" w:rsidP="00E77378">
            <w:pPr>
              <w:jc w:val="center"/>
              <w:rPr>
                <w:rStyle w:val="2"/>
                <w:rFonts w:eastAsiaTheme="minorHAnsi"/>
              </w:rPr>
            </w:pPr>
            <w:r w:rsidRPr="008902B8">
              <w:rPr>
                <w:lang w:val="lt-LT"/>
              </w:rPr>
              <w:t>įstaigose, seniūnijose</w:t>
            </w:r>
          </w:p>
          <w:p w14:paraId="003F8BB3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1381" w:type="dxa"/>
            <w:vAlign w:val="center"/>
          </w:tcPr>
          <w:p w14:paraId="20DEFBB1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8902B8">
              <w:t>≥ 1</w:t>
            </w:r>
          </w:p>
        </w:tc>
      </w:tr>
      <w:tr w:rsidR="00431E66" w:rsidRPr="001B5536" w14:paraId="5BE3C309" w14:textId="77777777" w:rsidTr="0022226D">
        <w:tc>
          <w:tcPr>
            <w:tcW w:w="985" w:type="dxa"/>
            <w:vAlign w:val="center"/>
          </w:tcPr>
          <w:p w14:paraId="7E36FADD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  <w:p w14:paraId="1E42FBBB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3.2</w:t>
            </w:r>
          </w:p>
          <w:p w14:paraId="0ABFE9C3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2646" w:type="dxa"/>
            <w:vAlign w:val="center"/>
          </w:tcPr>
          <w:p w14:paraId="7F77937C" w14:textId="77777777" w:rsidR="00431E66" w:rsidRPr="001B5536" w:rsidRDefault="00431E66" w:rsidP="00E77378">
            <w:pPr>
              <w:tabs>
                <w:tab w:val="left" w:pos="1372"/>
                <w:tab w:val="left" w:pos="2226"/>
              </w:tabs>
              <w:spacing w:before="2" w:line="276" w:lineRule="exact"/>
              <w:ind w:left="107" w:right="95" w:hanging="1"/>
              <w:jc w:val="center"/>
              <w:rPr>
                <w:bCs/>
                <w:lang w:val="lt-LT"/>
              </w:rPr>
            </w:pPr>
            <w:r w:rsidRPr="00B57B6F">
              <w:rPr>
                <w:lang w:val="lt-LT"/>
              </w:rPr>
              <w:t>Parengti  prevencinių priemonių planą, siekiant sumažinti gaisrų kilimą</w:t>
            </w:r>
          </w:p>
        </w:tc>
        <w:tc>
          <w:tcPr>
            <w:tcW w:w="1813" w:type="dxa"/>
            <w:vAlign w:val="center"/>
          </w:tcPr>
          <w:p w14:paraId="2961FE59" w14:textId="77777777" w:rsidR="00431E66" w:rsidRPr="00CB5C2F" w:rsidRDefault="00431E66" w:rsidP="00E77378">
            <w:pPr>
              <w:spacing w:before="133"/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I</w:t>
            </w:r>
            <w:r w:rsidRPr="00CB5C2F">
              <w:rPr>
                <w:lang w:val="lt-LT" w:eastAsia="lt-LT" w:bidi="lt-LT"/>
              </w:rPr>
              <w:t>I–I</w:t>
            </w:r>
            <w:r>
              <w:rPr>
                <w:lang w:val="lt-LT" w:eastAsia="lt-LT" w:bidi="lt-LT"/>
              </w:rPr>
              <w:t>II</w:t>
            </w:r>
          </w:p>
          <w:p w14:paraId="2F677161" w14:textId="77777777" w:rsidR="00431E66" w:rsidRPr="001B5536" w:rsidRDefault="00431E6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2E754FEF" w14:textId="77777777" w:rsidR="00431E66" w:rsidRPr="00CB5C2F" w:rsidRDefault="00431E66" w:rsidP="00E77378">
            <w:pPr>
              <w:spacing w:before="133"/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I</w:t>
            </w:r>
            <w:r w:rsidRPr="00CB5C2F">
              <w:rPr>
                <w:lang w:val="lt-LT" w:eastAsia="lt-LT" w:bidi="lt-LT"/>
              </w:rPr>
              <w:t>I–I</w:t>
            </w:r>
            <w:r>
              <w:rPr>
                <w:lang w:val="lt-LT" w:eastAsia="lt-LT" w:bidi="lt-LT"/>
              </w:rPr>
              <w:t>II</w:t>
            </w:r>
          </w:p>
          <w:p w14:paraId="6588586B" w14:textId="77777777" w:rsidR="00431E66" w:rsidRPr="001B5536" w:rsidRDefault="00431E6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3AB4DD7C" w14:textId="77777777" w:rsidR="00431E66" w:rsidRPr="00CB5C2F" w:rsidRDefault="00431E66" w:rsidP="00E77378">
            <w:pPr>
              <w:spacing w:before="133"/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I</w:t>
            </w:r>
            <w:r w:rsidRPr="00CB5C2F">
              <w:rPr>
                <w:lang w:val="lt-LT" w:eastAsia="lt-LT" w:bidi="lt-LT"/>
              </w:rPr>
              <w:t>I–I</w:t>
            </w:r>
            <w:r>
              <w:rPr>
                <w:lang w:val="lt-LT" w:eastAsia="lt-LT" w:bidi="lt-LT"/>
              </w:rPr>
              <w:t>II</w:t>
            </w:r>
          </w:p>
          <w:p w14:paraId="47A1A501" w14:textId="77777777" w:rsidR="00431E66" w:rsidRPr="001B5536" w:rsidRDefault="00431E6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1F43F1BB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CSS</w:t>
            </w:r>
          </w:p>
        </w:tc>
        <w:tc>
          <w:tcPr>
            <w:tcW w:w="2255" w:type="dxa"/>
            <w:vAlign w:val="center"/>
          </w:tcPr>
          <w:p w14:paraId="0C9D48A9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B57B6F">
              <w:rPr>
                <w:lang w:val="lt-LT"/>
              </w:rPr>
              <w:t>Parengtų planų skaičius</w:t>
            </w:r>
          </w:p>
        </w:tc>
        <w:tc>
          <w:tcPr>
            <w:tcW w:w="1381" w:type="dxa"/>
            <w:vAlign w:val="center"/>
          </w:tcPr>
          <w:p w14:paraId="08F937F1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</w:t>
            </w:r>
          </w:p>
        </w:tc>
      </w:tr>
      <w:tr w:rsidR="00431E66" w:rsidRPr="001B5536" w14:paraId="7D8FBDF1" w14:textId="77777777" w:rsidTr="0022226D">
        <w:tc>
          <w:tcPr>
            <w:tcW w:w="985" w:type="dxa"/>
            <w:vAlign w:val="center"/>
          </w:tcPr>
          <w:p w14:paraId="4BBE09BC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  <w:p w14:paraId="5488467D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3.3</w:t>
            </w:r>
          </w:p>
          <w:p w14:paraId="0B051769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</w:p>
        </w:tc>
        <w:tc>
          <w:tcPr>
            <w:tcW w:w="2646" w:type="dxa"/>
            <w:vAlign w:val="center"/>
          </w:tcPr>
          <w:p w14:paraId="5D5FBD22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/>
              </w:rPr>
            </w:pPr>
            <w:r w:rsidRPr="009A5CFB">
              <w:rPr>
                <w:lang w:val="lt-LT"/>
              </w:rPr>
              <w:t xml:space="preserve">Informuoti gyventojus per </w:t>
            </w:r>
            <w:r>
              <w:rPr>
                <w:lang w:val="lt-LT"/>
              </w:rPr>
              <w:t xml:space="preserve">   </w:t>
            </w:r>
            <w:r w:rsidRPr="009A5CFB">
              <w:rPr>
                <w:lang w:val="lt-LT"/>
              </w:rPr>
              <w:t>visuomenės informavimo priemones apie gaisrų pavojų, galimus gaisrų padarinius, administracinę atsakomybę už gaisrinės saugos reikalavimų nesilaikymą.</w:t>
            </w:r>
          </w:p>
        </w:tc>
        <w:tc>
          <w:tcPr>
            <w:tcW w:w="1813" w:type="dxa"/>
            <w:vAlign w:val="center"/>
          </w:tcPr>
          <w:p w14:paraId="3CE79EB6" w14:textId="77777777" w:rsidR="00431E66" w:rsidRPr="00CB5C2F" w:rsidRDefault="00431E66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1CC09266" w14:textId="77777777" w:rsidR="00431E66" w:rsidRPr="001B5536" w:rsidRDefault="00431E6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22BD0436" w14:textId="77777777" w:rsidR="00431E66" w:rsidRPr="00CB5C2F" w:rsidRDefault="00431E66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48574516" w14:textId="77777777" w:rsidR="00431E66" w:rsidRPr="001B5536" w:rsidRDefault="00431E6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5702430B" w14:textId="77777777" w:rsidR="00431E66" w:rsidRPr="00CB5C2F" w:rsidRDefault="00431E66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0CD2E5F9" w14:textId="77777777" w:rsidR="00431E66" w:rsidRPr="001B5536" w:rsidRDefault="00431E66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11CD474B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CSS</w:t>
            </w:r>
          </w:p>
        </w:tc>
        <w:tc>
          <w:tcPr>
            <w:tcW w:w="2255" w:type="dxa"/>
            <w:vAlign w:val="center"/>
          </w:tcPr>
          <w:p w14:paraId="0B34C6D1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376107">
              <w:rPr>
                <w:lang w:val="lt-LT"/>
              </w:rPr>
              <w:t>Parengtų informacinių pranešimų skaičius</w:t>
            </w:r>
          </w:p>
        </w:tc>
        <w:tc>
          <w:tcPr>
            <w:tcW w:w="1381" w:type="dxa"/>
            <w:vAlign w:val="center"/>
          </w:tcPr>
          <w:p w14:paraId="02BBE6BE" w14:textId="77777777" w:rsidR="00431E66" w:rsidRPr="001B553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8902B8">
              <w:t xml:space="preserve">≥ </w:t>
            </w:r>
            <w:r>
              <w:t>3</w:t>
            </w:r>
          </w:p>
        </w:tc>
      </w:tr>
      <w:tr w:rsidR="00431E66" w:rsidRPr="001B5536" w14:paraId="39B019F2" w14:textId="77777777" w:rsidTr="0022226D">
        <w:tc>
          <w:tcPr>
            <w:tcW w:w="985" w:type="dxa"/>
            <w:vAlign w:val="center"/>
          </w:tcPr>
          <w:p w14:paraId="0E76CC3B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3.4</w:t>
            </w:r>
          </w:p>
        </w:tc>
        <w:tc>
          <w:tcPr>
            <w:tcW w:w="2646" w:type="dxa"/>
            <w:vAlign w:val="center"/>
          </w:tcPr>
          <w:p w14:paraId="7E85996B" w14:textId="77777777" w:rsidR="00431E66" w:rsidRPr="001B5536" w:rsidRDefault="00884812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/>
              </w:rPr>
            </w:pPr>
            <w:r w:rsidRPr="00C53AB6">
              <w:rPr>
                <w:lang w:val="lt-LT"/>
              </w:rPr>
              <w:t>Rengti prevencines akcijas, skatinančias laikytis gaisrinės saugos reikalavimų, informuoti visuomenę apie priešgaisrinės saugos užtikrinimo svarbą</w:t>
            </w:r>
          </w:p>
        </w:tc>
        <w:tc>
          <w:tcPr>
            <w:tcW w:w="1813" w:type="dxa"/>
            <w:vAlign w:val="center"/>
          </w:tcPr>
          <w:p w14:paraId="665BA198" w14:textId="77777777" w:rsidR="00884812" w:rsidRPr="00CB5C2F" w:rsidRDefault="00884812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64532AA5" w14:textId="77777777" w:rsidR="00431E66" w:rsidRPr="001B5536" w:rsidRDefault="00884812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6597E164" w14:textId="77777777" w:rsidR="00884812" w:rsidRPr="00CB5C2F" w:rsidRDefault="00884812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0EAEB749" w14:textId="77777777" w:rsidR="00431E66" w:rsidRPr="001B5536" w:rsidRDefault="00884812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5FBA2BF5" w14:textId="77777777" w:rsidR="00884812" w:rsidRPr="00CB5C2F" w:rsidRDefault="00884812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043537F0" w14:textId="77777777" w:rsidR="00431E66" w:rsidRPr="001B5536" w:rsidRDefault="00884812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08AFB52D" w14:textId="77777777" w:rsidR="00884812" w:rsidRPr="00C53AB6" w:rsidRDefault="00884812" w:rsidP="00E77378">
            <w:pPr>
              <w:jc w:val="center"/>
              <w:rPr>
                <w:lang w:val="lt-LT"/>
              </w:rPr>
            </w:pPr>
            <w:r w:rsidRPr="00C53AB6">
              <w:rPr>
                <w:lang w:val="lt-LT"/>
              </w:rPr>
              <w:t>Trakų PGT;</w:t>
            </w:r>
          </w:p>
          <w:p w14:paraId="57C641A8" w14:textId="77777777" w:rsidR="00431E66" w:rsidRPr="001B5536" w:rsidRDefault="00884812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C53AB6">
              <w:rPr>
                <w:lang w:val="lt-LT"/>
              </w:rPr>
              <w:t>Trakų rajono savivaldybės administracija</w:t>
            </w:r>
          </w:p>
        </w:tc>
        <w:tc>
          <w:tcPr>
            <w:tcW w:w="2255" w:type="dxa"/>
            <w:vAlign w:val="center"/>
          </w:tcPr>
          <w:p w14:paraId="6BD1C0B7" w14:textId="77777777" w:rsidR="00431E66" w:rsidRPr="001B5536" w:rsidRDefault="009B0F64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B57B6F">
              <w:rPr>
                <w:lang w:val="lt-LT"/>
              </w:rPr>
              <w:t>Parengtų planų skaičius</w:t>
            </w:r>
          </w:p>
        </w:tc>
        <w:tc>
          <w:tcPr>
            <w:tcW w:w="1381" w:type="dxa"/>
            <w:vAlign w:val="center"/>
          </w:tcPr>
          <w:p w14:paraId="68DB21E4" w14:textId="77777777" w:rsidR="00431E66" w:rsidRPr="001B5536" w:rsidRDefault="009B0F64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376107">
              <w:rPr>
                <w:lang w:val="lt-LT" w:eastAsia="lt-LT" w:bidi="lt-LT"/>
              </w:rPr>
              <w:t>≥ 1</w:t>
            </w:r>
          </w:p>
        </w:tc>
      </w:tr>
      <w:tr w:rsidR="00431E66" w:rsidRPr="001B5536" w14:paraId="48DDDE8B" w14:textId="77777777" w:rsidTr="0022226D">
        <w:tc>
          <w:tcPr>
            <w:tcW w:w="985" w:type="dxa"/>
            <w:vAlign w:val="center"/>
          </w:tcPr>
          <w:p w14:paraId="33E024E4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3.5</w:t>
            </w:r>
          </w:p>
        </w:tc>
        <w:tc>
          <w:tcPr>
            <w:tcW w:w="2646" w:type="dxa"/>
            <w:vAlign w:val="center"/>
          </w:tcPr>
          <w:p w14:paraId="38F41FB6" w14:textId="77777777" w:rsidR="00431E66" w:rsidRPr="001B5536" w:rsidRDefault="009B0F64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/>
              </w:rPr>
            </w:pPr>
            <w:r w:rsidRPr="00C53AB6">
              <w:rPr>
                <w:lang w:val="lt-LT"/>
              </w:rPr>
              <w:t>Rengti priešgaisrinės saugos akcijas, skatinančias gyventojus butuose įsirengti gaisro aptikimo jutiklius ir signalizavimo sistemas</w:t>
            </w:r>
          </w:p>
        </w:tc>
        <w:tc>
          <w:tcPr>
            <w:tcW w:w="1813" w:type="dxa"/>
            <w:vAlign w:val="center"/>
          </w:tcPr>
          <w:p w14:paraId="08715DA4" w14:textId="77777777" w:rsidR="00884812" w:rsidRPr="00CB5C2F" w:rsidRDefault="00884812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00220BDD" w14:textId="77777777" w:rsidR="00431E66" w:rsidRPr="001B5536" w:rsidRDefault="00884812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352DC200" w14:textId="77777777" w:rsidR="00884812" w:rsidRPr="00CB5C2F" w:rsidRDefault="00884812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377853FE" w14:textId="77777777" w:rsidR="00431E66" w:rsidRPr="001B5536" w:rsidRDefault="00884812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1E3AFEE8" w14:textId="77777777" w:rsidR="00884812" w:rsidRPr="00CB5C2F" w:rsidRDefault="00884812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5851D6A2" w14:textId="77777777" w:rsidR="00431E66" w:rsidRPr="001B5536" w:rsidRDefault="00884812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56A3E236" w14:textId="77777777" w:rsidR="00884812" w:rsidRPr="00C53AB6" w:rsidRDefault="00884812" w:rsidP="00E77378">
            <w:pPr>
              <w:jc w:val="center"/>
              <w:rPr>
                <w:lang w:val="lt-LT"/>
              </w:rPr>
            </w:pPr>
            <w:r w:rsidRPr="00C53AB6">
              <w:rPr>
                <w:lang w:val="lt-LT"/>
              </w:rPr>
              <w:t>Trakų PGT;</w:t>
            </w:r>
          </w:p>
          <w:p w14:paraId="682A17E4" w14:textId="77777777" w:rsidR="00431E66" w:rsidRPr="001B5536" w:rsidRDefault="00884812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C53AB6">
              <w:rPr>
                <w:lang w:val="lt-LT"/>
              </w:rPr>
              <w:t>Trakų rajono savivaldybės administracija</w:t>
            </w:r>
          </w:p>
        </w:tc>
        <w:tc>
          <w:tcPr>
            <w:tcW w:w="2255" w:type="dxa"/>
            <w:vAlign w:val="center"/>
          </w:tcPr>
          <w:p w14:paraId="31E383B5" w14:textId="77777777" w:rsidR="00431E66" w:rsidRPr="001B5536" w:rsidRDefault="009B0F64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B57B6F">
              <w:rPr>
                <w:lang w:val="lt-LT"/>
              </w:rPr>
              <w:t>Parengtų planų skaičius</w:t>
            </w:r>
          </w:p>
        </w:tc>
        <w:tc>
          <w:tcPr>
            <w:tcW w:w="1381" w:type="dxa"/>
            <w:vAlign w:val="center"/>
          </w:tcPr>
          <w:p w14:paraId="00409697" w14:textId="77777777" w:rsidR="00431E66" w:rsidRPr="001B5536" w:rsidRDefault="009B0F64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376107">
              <w:rPr>
                <w:lang w:val="lt-LT" w:eastAsia="lt-LT" w:bidi="lt-LT"/>
              </w:rPr>
              <w:t>≥ 1</w:t>
            </w:r>
          </w:p>
        </w:tc>
      </w:tr>
      <w:tr w:rsidR="00431E66" w:rsidRPr="001B5536" w14:paraId="454A5162" w14:textId="77777777" w:rsidTr="0022226D">
        <w:tc>
          <w:tcPr>
            <w:tcW w:w="985" w:type="dxa"/>
            <w:vAlign w:val="center"/>
          </w:tcPr>
          <w:p w14:paraId="02AF637A" w14:textId="77777777" w:rsidR="00431E66" w:rsidRDefault="00431E66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3.6</w:t>
            </w:r>
          </w:p>
        </w:tc>
        <w:tc>
          <w:tcPr>
            <w:tcW w:w="2646" w:type="dxa"/>
            <w:vAlign w:val="center"/>
          </w:tcPr>
          <w:p w14:paraId="1D87ED2E" w14:textId="77777777" w:rsidR="00431E66" w:rsidRPr="001B5536" w:rsidRDefault="009B0F64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/>
              </w:rPr>
            </w:pPr>
            <w:r w:rsidRPr="000201E1">
              <w:rPr>
                <w:lang w:val="lt-LT"/>
              </w:rPr>
              <w:t xml:space="preserve">Priešgaisrinės saugos akciją „Būk saugus, mokiny“, siekiant ugdyti sąmoningą ikimokyklinio amžiaus vaikų atsargumą, parengti ir išleisti didaktinę </w:t>
            </w:r>
            <w:r w:rsidRPr="000201E1">
              <w:rPr>
                <w:lang w:val="lt-LT"/>
              </w:rPr>
              <w:lastRenderedPageBreak/>
              <w:t>medžiagą</w:t>
            </w:r>
          </w:p>
        </w:tc>
        <w:tc>
          <w:tcPr>
            <w:tcW w:w="1813" w:type="dxa"/>
            <w:vAlign w:val="center"/>
          </w:tcPr>
          <w:p w14:paraId="02A2B77D" w14:textId="77777777" w:rsidR="00884812" w:rsidRPr="00CB5C2F" w:rsidRDefault="00884812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lastRenderedPageBreak/>
              <w:t>I–IV</w:t>
            </w:r>
          </w:p>
          <w:p w14:paraId="3765DC40" w14:textId="77777777" w:rsidR="00431E66" w:rsidRPr="001B5536" w:rsidRDefault="00884812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59BF52AD" w14:textId="77777777" w:rsidR="00884812" w:rsidRPr="00CB5C2F" w:rsidRDefault="00884812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1BD39602" w14:textId="77777777" w:rsidR="00431E66" w:rsidRPr="001B5536" w:rsidRDefault="00884812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1F2E986E" w14:textId="77777777" w:rsidR="00884812" w:rsidRPr="00CB5C2F" w:rsidRDefault="00884812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599A754C" w14:textId="77777777" w:rsidR="00431E66" w:rsidRPr="001B5536" w:rsidRDefault="00884812" w:rsidP="00E77378">
            <w:pPr>
              <w:spacing w:before="7"/>
              <w:jc w:val="center"/>
              <w:rPr>
                <w:bCs/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1592CD70" w14:textId="77777777" w:rsidR="00884812" w:rsidRPr="00C53AB6" w:rsidRDefault="00884812" w:rsidP="00E77378">
            <w:pPr>
              <w:jc w:val="center"/>
              <w:rPr>
                <w:lang w:val="lt-LT"/>
              </w:rPr>
            </w:pPr>
            <w:r w:rsidRPr="00C53AB6">
              <w:rPr>
                <w:lang w:val="lt-LT"/>
              </w:rPr>
              <w:t>Trakų PGT;</w:t>
            </w:r>
          </w:p>
          <w:p w14:paraId="3BDFF996" w14:textId="77777777" w:rsidR="00431E66" w:rsidRPr="001B5536" w:rsidRDefault="00884812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C53AB6">
              <w:rPr>
                <w:lang w:val="lt-LT"/>
              </w:rPr>
              <w:t>Trakų rajono savivaldybės administracija</w:t>
            </w:r>
          </w:p>
        </w:tc>
        <w:tc>
          <w:tcPr>
            <w:tcW w:w="2255" w:type="dxa"/>
            <w:vAlign w:val="center"/>
          </w:tcPr>
          <w:p w14:paraId="1A76B64D" w14:textId="77777777" w:rsidR="00431E66" w:rsidRPr="001B5536" w:rsidRDefault="009B0F64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B57B6F">
              <w:rPr>
                <w:lang w:val="lt-LT"/>
              </w:rPr>
              <w:t>Parengtų planų skaičius</w:t>
            </w:r>
          </w:p>
        </w:tc>
        <w:tc>
          <w:tcPr>
            <w:tcW w:w="1381" w:type="dxa"/>
            <w:vAlign w:val="center"/>
          </w:tcPr>
          <w:p w14:paraId="573C7466" w14:textId="77777777" w:rsidR="00431E66" w:rsidRPr="001B5536" w:rsidRDefault="009B0F64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 w:rsidRPr="00376107">
              <w:rPr>
                <w:lang w:val="lt-LT" w:eastAsia="lt-LT" w:bidi="lt-LT"/>
              </w:rPr>
              <w:t>≥ 1</w:t>
            </w:r>
          </w:p>
        </w:tc>
      </w:tr>
      <w:tr w:rsidR="009B0F64" w:rsidRPr="001B5536" w14:paraId="307E6276" w14:textId="77777777" w:rsidTr="009C21D7">
        <w:tc>
          <w:tcPr>
            <w:tcW w:w="14560" w:type="dxa"/>
            <w:gridSpan w:val="8"/>
            <w:vAlign w:val="center"/>
          </w:tcPr>
          <w:p w14:paraId="4F20FEC2" w14:textId="77777777" w:rsidR="009B0F64" w:rsidRDefault="009B0F64" w:rsidP="005922B9">
            <w:pPr>
              <w:jc w:val="center"/>
              <w:rPr>
                <w:b/>
                <w:lang w:val="lt-LT"/>
              </w:rPr>
            </w:pPr>
            <w:r w:rsidRPr="008B6D18">
              <w:rPr>
                <w:b/>
                <w:bCs/>
                <w:lang w:val="lt-LT" w:eastAsia="lt-LT" w:bidi="lt-LT"/>
              </w:rPr>
              <w:t>4</w:t>
            </w:r>
            <w:r>
              <w:rPr>
                <w:b/>
                <w:bCs/>
                <w:lang w:val="lt-LT" w:eastAsia="lt-LT" w:bidi="lt-LT"/>
              </w:rPr>
              <w:t xml:space="preserve"> </w:t>
            </w:r>
            <w:r w:rsidRPr="008B6D18">
              <w:rPr>
                <w:b/>
                <w:bCs/>
                <w:lang w:val="lt-LT" w:eastAsia="lt-LT" w:bidi="lt-LT"/>
              </w:rPr>
              <w:t xml:space="preserve">tikslas </w:t>
            </w:r>
            <w:r w:rsidR="00AF585D">
              <w:rPr>
                <w:b/>
                <w:lang w:val="lt-LT"/>
              </w:rPr>
              <w:t xml:space="preserve">– pasirengti galimiems pavojingiems meteorologiniams reiškiniams (lijundra, smarkus sudėtinis apšalimas, maksimalus vėjo greitis, smarkus lietus, uraganas, sausra, </w:t>
            </w:r>
            <w:proofErr w:type="spellStart"/>
            <w:r w:rsidR="00AF585D">
              <w:rPr>
                <w:b/>
                <w:lang w:val="lt-LT"/>
              </w:rPr>
              <w:t>snygis</w:t>
            </w:r>
            <w:proofErr w:type="spellEnd"/>
            <w:r w:rsidR="00AF585D">
              <w:rPr>
                <w:b/>
                <w:lang w:val="lt-LT"/>
              </w:rPr>
              <w:t>, pūga, speigas, uraganas, kaitra),  siekiant sumažinti galimas jų pasekmes</w:t>
            </w:r>
          </w:p>
          <w:p w14:paraId="3FDA305E" w14:textId="77777777" w:rsidR="00AF585D" w:rsidRPr="00376107" w:rsidRDefault="00AF585D" w:rsidP="005922B9">
            <w:pPr>
              <w:jc w:val="center"/>
              <w:rPr>
                <w:lang w:val="lt-LT" w:eastAsia="lt-LT" w:bidi="lt-LT"/>
              </w:rPr>
            </w:pPr>
          </w:p>
        </w:tc>
      </w:tr>
      <w:tr w:rsidR="009B0F64" w:rsidRPr="001B5536" w14:paraId="2DA063D0" w14:textId="77777777" w:rsidTr="0022226D">
        <w:tc>
          <w:tcPr>
            <w:tcW w:w="985" w:type="dxa"/>
            <w:vAlign w:val="center"/>
          </w:tcPr>
          <w:p w14:paraId="7B941A50" w14:textId="77777777" w:rsidR="009B0F64" w:rsidRDefault="00B3601A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4.1</w:t>
            </w:r>
          </w:p>
        </w:tc>
        <w:tc>
          <w:tcPr>
            <w:tcW w:w="2646" w:type="dxa"/>
            <w:vAlign w:val="center"/>
          </w:tcPr>
          <w:p w14:paraId="7BC259E8" w14:textId="77777777" w:rsidR="009B0F64" w:rsidRPr="000201E1" w:rsidRDefault="00AF585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lang w:val="lt-LT"/>
              </w:rPr>
            </w:pPr>
            <w:r>
              <w:rPr>
                <w:lang w:val="lt-LT"/>
              </w:rPr>
              <w:t>Organizuoti gyventojų, savivaldybės įmonių, ūkio subjektų ir kitų įstaigų perspėjimą ir teikti rekomendacijas kaip elgtis prieš stichinius ar katastrofinius reiškinius ir jo metu.</w:t>
            </w:r>
          </w:p>
        </w:tc>
        <w:tc>
          <w:tcPr>
            <w:tcW w:w="1813" w:type="dxa"/>
            <w:vAlign w:val="center"/>
          </w:tcPr>
          <w:p w14:paraId="6A001A61" w14:textId="77777777" w:rsidR="009B0F64" w:rsidRPr="00CB5C2F" w:rsidRDefault="00AF585D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/>
              </w:rPr>
              <w:t>Gavus informaciją</w:t>
            </w:r>
          </w:p>
        </w:tc>
        <w:tc>
          <w:tcPr>
            <w:tcW w:w="1813" w:type="dxa"/>
            <w:vAlign w:val="center"/>
          </w:tcPr>
          <w:p w14:paraId="2100FA3E" w14:textId="77777777" w:rsidR="009B0F64" w:rsidRPr="00CB5C2F" w:rsidRDefault="00AF585D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/>
              </w:rPr>
              <w:t>Gavus informaciją</w:t>
            </w:r>
          </w:p>
        </w:tc>
        <w:tc>
          <w:tcPr>
            <w:tcW w:w="1813" w:type="dxa"/>
            <w:vAlign w:val="center"/>
          </w:tcPr>
          <w:p w14:paraId="3D8CF1CB" w14:textId="77777777" w:rsidR="009B0F64" w:rsidRPr="00CB5C2F" w:rsidRDefault="00AF585D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/>
              </w:rPr>
              <w:t>Gavus informaciją</w:t>
            </w:r>
            <w:r w:rsidR="00B3601A" w:rsidRPr="00793B5C">
              <w:rPr>
                <w:rStyle w:val="2"/>
                <w:rFonts w:eastAsiaTheme="minorHAnsi"/>
              </w:rPr>
              <w:t>)</w:t>
            </w:r>
          </w:p>
        </w:tc>
        <w:tc>
          <w:tcPr>
            <w:tcW w:w="1854" w:type="dxa"/>
            <w:vAlign w:val="center"/>
          </w:tcPr>
          <w:p w14:paraId="6324C758" w14:textId="77777777" w:rsidR="00B3601A" w:rsidRPr="00793B5C" w:rsidRDefault="00B3601A" w:rsidP="00E77378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CSS</w:t>
            </w:r>
            <w:r w:rsidRPr="00793B5C">
              <w:rPr>
                <w:rStyle w:val="2"/>
                <w:rFonts w:eastAsiaTheme="minorHAnsi"/>
              </w:rPr>
              <w:t>, seniūnijų</w:t>
            </w:r>
            <w:r w:rsidRPr="00793B5C">
              <w:rPr>
                <w:rStyle w:val="2"/>
                <w:rFonts w:eastAsiaTheme="minorHAnsi"/>
              </w:rPr>
              <w:br/>
              <w:t>seniūnai,</w:t>
            </w:r>
          </w:p>
          <w:p w14:paraId="15006991" w14:textId="77777777" w:rsidR="009B0F64" w:rsidRPr="00C53AB6" w:rsidRDefault="00B3601A" w:rsidP="00E77378">
            <w:pPr>
              <w:jc w:val="center"/>
              <w:rPr>
                <w:lang w:val="lt-LT"/>
              </w:rPr>
            </w:pPr>
            <w:r w:rsidRPr="00793B5C">
              <w:rPr>
                <w:rStyle w:val="2"/>
                <w:rFonts w:eastAsiaTheme="minorHAnsi"/>
              </w:rPr>
              <w:t>ūkio subjektų ir</w:t>
            </w:r>
            <w:r w:rsidRPr="00793B5C">
              <w:rPr>
                <w:rStyle w:val="2"/>
                <w:rFonts w:eastAsiaTheme="minorHAnsi"/>
              </w:rPr>
              <w:br/>
              <w:t>kitų įstaigų vadovai</w:t>
            </w:r>
          </w:p>
        </w:tc>
        <w:tc>
          <w:tcPr>
            <w:tcW w:w="2255" w:type="dxa"/>
            <w:vAlign w:val="center"/>
          </w:tcPr>
          <w:p w14:paraId="4BDE970C" w14:textId="77777777" w:rsidR="009B0F64" w:rsidRPr="00B57B6F" w:rsidRDefault="00AF585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lang w:val="lt-LT"/>
              </w:rPr>
            </w:pPr>
            <w:r>
              <w:rPr>
                <w:lang w:val="lt-LT"/>
              </w:rPr>
              <w:t>Informacijų skaičius pagal gautų pranešimų skaičių proc.</w:t>
            </w:r>
          </w:p>
        </w:tc>
        <w:tc>
          <w:tcPr>
            <w:tcW w:w="1381" w:type="dxa"/>
            <w:vAlign w:val="center"/>
          </w:tcPr>
          <w:p w14:paraId="35558A1E" w14:textId="77777777" w:rsidR="009B0F64" w:rsidRPr="00376107" w:rsidRDefault="00B3601A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lang w:val="lt-LT" w:eastAsia="lt-LT" w:bidi="lt-LT"/>
              </w:rPr>
            </w:pPr>
            <w:r w:rsidRPr="00793B5C">
              <w:t>1</w:t>
            </w:r>
            <w:r w:rsidR="00AF585D">
              <w:t>00</w:t>
            </w:r>
          </w:p>
        </w:tc>
      </w:tr>
      <w:tr w:rsidR="00B56C7B" w:rsidRPr="001B5536" w14:paraId="51B18F44" w14:textId="77777777" w:rsidTr="0022226D">
        <w:tc>
          <w:tcPr>
            <w:tcW w:w="985" w:type="dxa"/>
            <w:vAlign w:val="center"/>
          </w:tcPr>
          <w:p w14:paraId="7D21DDE7" w14:textId="77777777" w:rsidR="00B56C7B" w:rsidRDefault="00B56C7B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4.2</w:t>
            </w:r>
          </w:p>
        </w:tc>
        <w:tc>
          <w:tcPr>
            <w:tcW w:w="2646" w:type="dxa"/>
            <w:vAlign w:val="center"/>
          </w:tcPr>
          <w:p w14:paraId="174AE1BA" w14:textId="77777777" w:rsidR="00B56C7B" w:rsidRPr="00F523F1" w:rsidRDefault="00B56C7B" w:rsidP="00B56C7B">
            <w:pPr>
              <w:jc w:val="center"/>
              <w:rPr>
                <w:rStyle w:val="2"/>
                <w:rFonts w:eastAsiaTheme="minorHAnsi"/>
              </w:rPr>
            </w:pPr>
            <w:r w:rsidRPr="002B38BC">
              <w:rPr>
                <w:rStyle w:val="2"/>
                <w:rFonts w:eastAsiaTheme="minorHAnsi"/>
              </w:rPr>
              <w:t>Stichinis meteorologinis</w:t>
            </w:r>
            <w:r w:rsidRPr="002B38BC">
              <w:rPr>
                <w:rStyle w:val="2"/>
                <w:rFonts w:eastAsiaTheme="minorHAnsi"/>
              </w:rPr>
              <w:br/>
              <w:t>reiškinys (sausra</w:t>
            </w:r>
            <w:r w:rsidRPr="00F523F1">
              <w:rPr>
                <w:rStyle w:val="2"/>
                <w:rFonts w:eastAsiaTheme="minorHAnsi"/>
              </w:rPr>
              <w:t>).</w:t>
            </w:r>
            <w:r w:rsidRPr="00F523F1">
              <w:rPr>
                <w:rStyle w:val="Emfaz"/>
              </w:rPr>
              <w:t xml:space="preserve"> </w:t>
            </w:r>
            <w:r w:rsidRPr="00F523F1">
              <w:rPr>
                <w:rStyle w:val="2"/>
                <w:rFonts w:eastAsiaTheme="minorHAnsi"/>
              </w:rPr>
              <w:t>Numatyti</w:t>
            </w:r>
            <w:r w:rsidRPr="00F523F1">
              <w:rPr>
                <w:rStyle w:val="2"/>
                <w:rFonts w:eastAsiaTheme="minorHAnsi"/>
              </w:rPr>
              <w:br/>
              <w:t>padarinių mažinimo ir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F523F1">
              <w:rPr>
                <w:rStyle w:val="2"/>
                <w:rFonts w:eastAsiaTheme="minorHAnsi"/>
              </w:rPr>
              <w:t>likvidavimo</w:t>
            </w:r>
          </w:p>
          <w:p w14:paraId="2EC26B52" w14:textId="77777777" w:rsidR="00B56C7B" w:rsidRDefault="00B56C7B" w:rsidP="00B56C7B">
            <w:pPr>
              <w:widowControl w:val="0"/>
              <w:autoSpaceDE w:val="0"/>
              <w:autoSpaceDN w:val="0"/>
              <w:ind w:right="-31"/>
              <w:jc w:val="center"/>
              <w:rPr>
                <w:lang w:val="lt-LT"/>
              </w:rPr>
            </w:pPr>
            <w:r>
              <w:rPr>
                <w:rStyle w:val="2"/>
                <w:rFonts w:eastAsiaTheme="minorHAnsi"/>
              </w:rPr>
              <w:t>p</w:t>
            </w:r>
            <w:r w:rsidRPr="00F523F1">
              <w:rPr>
                <w:rStyle w:val="2"/>
                <w:rFonts w:eastAsiaTheme="minorHAnsi"/>
              </w:rPr>
              <w:t>revencines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F523F1">
              <w:rPr>
                <w:rStyle w:val="2"/>
                <w:rFonts w:eastAsiaTheme="minorHAnsi"/>
              </w:rPr>
              <w:t>priemones</w:t>
            </w:r>
          </w:p>
        </w:tc>
        <w:tc>
          <w:tcPr>
            <w:tcW w:w="1813" w:type="dxa"/>
            <w:vAlign w:val="center"/>
          </w:tcPr>
          <w:p w14:paraId="739BFEF4" w14:textId="77777777" w:rsidR="00B56C7B" w:rsidRPr="00F523F1" w:rsidRDefault="00B56C7B" w:rsidP="00B56C7B">
            <w:pPr>
              <w:jc w:val="center"/>
              <w:rPr>
                <w:rStyle w:val="2"/>
                <w:rFonts w:eastAsiaTheme="minorHAnsi"/>
              </w:rPr>
            </w:pPr>
            <w:r w:rsidRPr="00F523F1">
              <w:rPr>
                <w:rStyle w:val="2"/>
                <w:rFonts w:eastAsiaTheme="minorHAnsi"/>
              </w:rPr>
              <w:t>Prieš meteorologinį reiškinį</w:t>
            </w:r>
          </w:p>
          <w:p w14:paraId="4290D27F" w14:textId="77777777" w:rsidR="00B56C7B" w:rsidRDefault="00B56C7B" w:rsidP="00B56C7B">
            <w:pPr>
              <w:ind w:left="134" w:right="127"/>
              <w:jc w:val="center"/>
              <w:rPr>
                <w:lang w:val="lt-LT"/>
              </w:rPr>
            </w:pPr>
            <w:r w:rsidRPr="00F523F1">
              <w:rPr>
                <w:rStyle w:val="2"/>
                <w:rFonts w:eastAsiaTheme="minorHAnsi"/>
              </w:rPr>
              <w:t>(Esant poreikiui)</w:t>
            </w:r>
          </w:p>
        </w:tc>
        <w:tc>
          <w:tcPr>
            <w:tcW w:w="1813" w:type="dxa"/>
            <w:vAlign w:val="center"/>
          </w:tcPr>
          <w:p w14:paraId="48E835B7" w14:textId="77777777" w:rsidR="00B56C7B" w:rsidRPr="00F523F1" w:rsidRDefault="00B56C7B" w:rsidP="00B56C7B">
            <w:pPr>
              <w:jc w:val="center"/>
              <w:rPr>
                <w:rStyle w:val="2"/>
                <w:rFonts w:eastAsiaTheme="minorHAnsi"/>
              </w:rPr>
            </w:pPr>
            <w:r w:rsidRPr="00F523F1">
              <w:rPr>
                <w:rStyle w:val="2"/>
                <w:rFonts w:eastAsiaTheme="minorHAnsi"/>
              </w:rPr>
              <w:t>Prieš meteorologinį reiškinį</w:t>
            </w:r>
          </w:p>
          <w:p w14:paraId="0F6196AF" w14:textId="77777777" w:rsidR="00B56C7B" w:rsidRDefault="00B56C7B" w:rsidP="00B56C7B">
            <w:pPr>
              <w:ind w:left="134" w:right="127"/>
              <w:jc w:val="center"/>
              <w:rPr>
                <w:lang w:val="lt-LT"/>
              </w:rPr>
            </w:pPr>
            <w:r w:rsidRPr="00F523F1">
              <w:rPr>
                <w:rStyle w:val="2"/>
                <w:rFonts w:eastAsiaTheme="minorHAnsi"/>
              </w:rPr>
              <w:t>(Esant poreikiui)</w:t>
            </w:r>
          </w:p>
        </w:tc>
        <w:tc>
          <w:tcPr>
            <w:tcW w:w="1813" w:type="dxa"/>
            <w:vAlign w:val="center"/>
          </w:tcPr>
          <w:p w14:paraId="2DDE6BF3" w14:textId="77777777" w:rsidR="00B56C7B" w:rsidRPr="00F523F1" w:rsidRDefault="00B56C7B" w:rsidP="00B56C7B">
            <w:pPr>
              <w:jc w:val="center"/>
              <w:rPr>
                <w:rStyle w:val="2"/>
                <w:rFonts w:eastAsiaTheme="minorHAnsi"/>
              </w:rPr>
            </w:pPr>
            <w:r w:rsidRPr="00F523F1">
              <w:rPr>
                <w:rStyle w:val="2"/>
                <w:rFonts w:eastAsiaTheme="minorHAnsi"/>
              </w:rPr>
              <w:t>Prieš meteorologinį reiškinį</w:t>
            </w:r>
          </w:p>
          <w:p w14:paraId="48E021D8" w14:textId="77777777" w:rsidR="00B56C7B" w:rsidRDefault="00B56C7B" w:rsidP="00B56C7B">
            <w:pPr>
              <w:ind w:left="134" w:right="127"/>
              <w:jc w:val="center"/>
              <w:rPr>
                <w:lang w:val="lt-LT"/>
              </w:rPr>
            </w:pPr>
            <w:r w:rsidRPr="00F523F1">
              <w:rPr>
                <w:rStyle w:val="2"/>
                <w:rFonts w:eastAsiaTheme="minorHAnsi"/>
              </w:rPr>
              <w:t>(Esant poreikiui)</w:t>
            </w:r>
          </w:p>
        </w:tc>
        <w:tc>
          <w:tcPr>
            <w:tcW w:w="1854" w:type="dxa"/>
            <w:vAlign w:val="center"/>
          </w:tcPr>
          <w:p w14:paraId="597F29C5" w14:textId="77777777" w:rsidR="00B56C7B" w:rsidRDefault="00B56C7B" w:rsidP="00E77378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lang w:val="lt-LT" w:eastAsia="lt-LT" w:bidi="lt-LT"/>
              </w:rPr>
              <w:t>CSS</w:t>
            </w:r>
            <w:r w:rsidRPr="00F523F1">
              <w:rPr>
                <w:lang w:val="lt-LT" w:eastAsia="lt-LT" w:bidi="lt-LT"/>
              </w:rPr>
              <w:t>,</w:t>
            </w:r>
            <w:r w:rsidRPr="00F523F1">
              <w:rPr>
                <w:rStyle w:val="Emfaz"/>
              </w:rPr>
              <w:t xml:space="preserve"> </w:t>
            </w:r>
            <w:r w:rsidRPr="00F523F1">
              <w:rPr>
                <w:rStyle w:val="2"/>
                <w:rFonts w:eastAsiaTheme="minorHAnsi"/>
              </w:rPr>
              <w:t>Žemės ūkio administravimo skyrius, Nacionalinio visuomenės sveikatos centro  prie SAM Vilniaus departamento Trakų skyrius</w:t>
            </w:r>
          </w:p>
        </w:tc>
        <w:tc>
          <w:tcPr>
            <w:tcW w:w="2255" w:type="dxa"/>
            <w:vAlign w:val="center"/>
          </w:tcPr>
          <w:p w14:paraId="7E723D49" w14:textId="77777777" w:rsidR="00B56C7B" w:rsidRPr="00F523F1" w:rsidRDefault="00B56C7B" w:rsidP="00B56C7B">
            <w:pPr>
              <w:jc w:val="center"/>
              <w:rPr>
                <w:lang w:val="lt-LT"/>
              </w:rPr>
            </w:pPr>
            <w:r w:rsidRPr="00F523F1">
              <w:rPr>
                <w:lang w:val="lt-LT"/>
              </w:rPr>
              <w:t>Meteorologinės informacijos rinkimas,</w:t>
            </w:r>
          </w:p>
          <w:p w14:paraId="7FA607BC" w14:textId="77777777" w:rsidR="00B56C7B" w:rsidRPr="00F523F1" w:rsidRDefault="00B56C7B" w:rsidP="00B56C7B">
            <w:pPr>
              <w:jc w:val="center"/>
              <w:rPr>
                <w:lang w:val="lt-LT"/>
              </w:rPr>
            </w:pPr>
            <w:r w:rsidRPr="00F523F1">
              <w:rPr>
                <w:lang w:val="lt-LT"/>
              </w:rPr>
              <w:t>gyventojų ir žemės ūkio darbuotojų perspėjimo ir</w:t>
            </w:r>
          </w:p>
          <w:p w14:paraId="1F83BEFF" w14:textId="77777777" w:rsidR="00B56C7B" w:rsidRPr="00F523F1" w:rsidRDefault="00B56C7B" w:rsidP="00B56C7B">
            <w:pPr>
              <w:jc w:val="center"/>
              <w:rPr>
                <w:lang w:val="lt-LT"/>
              </w:rPr>
            </w:pPr>
            <w:r w:rsidRPr="00F523F1">
              <w:rPr>
                <w:lang w:val="lt-LT"/>
              </w:rPr>
              <w:t>Informavimo organizavimas; Rekomendacijų teikimas, kaip elgtis prieš ir reiškinio metu; Informacijos paskelbimas Savivaldybės tinklalapyje;</w:t>
            </w:r>
          </w:p>
          <w:p w14:paraId="1C42EE51" w14:textId="77777777" w:rsidR="00B56C7B" w:rsidRDefault="00B56C7B" w:rsidP="00B56C7B">
            <w:pPr>
              <w:widowControl w:val="0"/>
              <w:autoSpaceDE w:val="0"/>
              <w:autoSpaceDN w:val="0"/>
              <w:ind w:right="-31"/>
              <w:jc w:val="center"/>
              <w:rPr>
                <w:lang w:val="lt-LT"/>
              </w:rPr>
            </w:pPr>
            <w:r w:rsidRPr="00F523F1">
              <w:rPr>
                <w:lang w:val="lt-LT"/>
              </w:rPr>
              <w:t>Lankymosi miškuose laikinas uždraudimas</w:t>
            </w:r>
          </w:p>
        </w:tc>
        <w:tc>
          <w:tcPr>
            <w:tcW w:w="1381" w:type="dxa"/>
            <w:vAlign w:val="center"/>
          </w:tcPr>
          <w:p w14:paraId="4EBD5D4F" w14:textId="77777777" w:rsidR="00B56C7B" w:rsidRPr="00793B5C" w:rsidRDefault="00B56C7B" w:rsidP="00E77378">
            <w:pPr>
              <w:widowControl w:val="0"/>
              <w:autoSpaceDE w:val="0"/>
              <w:autoSpaceDN w:val="0"/>
              <w:ind w:right="-31"/>
              <w:jc w:val="center"/>
            </w:pPr>
            <w:r w:rsidRPr="00376107">
              <w:rPr>
                <w:lang w:val="lt-LT" w:eastAsia="lt-LT" w:bidi="lt-LT"/>
              </w:rPr>
              <w:t>≥ 1</w:t>
            </w:r>
          </w:p>
        </w:tc>
      </w:tr>
      <w:tr w:rsidR="00A9009D" w:rsidRPr="001B5536" w14:paraId="76C94618" w14:textId="77777777" w:rsidTr="009C21D7">
        <w:tc>
          <w:tcPr>
            <w:tcW w:w="14560" w:type="dxa"/>
            <w:gridSpan w:val="8"/>
            <w:vAlign w:val="center"/>
          </w:tcPr>
          <w:p w14:paraId="23D20F4D" w14:textId="1CFA7A61" w:rsidR="00A9009D" w:rsidRDefault="00A9009D" w:rsidP="00E77378">
            <w:pPr>
              <w:jc w:val="center"/>
              <w:rPr>
                <w:rStyle w:val="2"/>
                <w:rFonts w:eastAsiaTheme="minorHAnsi"/>
              </w:rPr>
            </w:pPr>
            <w:bookmarkStart w:id="0" w:name="_Hlk32912303"/>
            <w:r>
              <w:rPr>
                <w:b/>
                <w:bCs/>
                <w:lang w:val="lt-LT" w:eastAsia="lt-LT" w:bidi="lt-LT"/>
              </w:rPr>
              <w:lastRenderedPageBreak/>
              <w:t xml:space="preserve">5 </w:t>
            </w:r>
            <w:r w:rsidRPr="00FF5E5D">
              <w:rPr>
                <w:b/>
                <w:bCs/>
                <w:lang w:val="lt-LT" w:eastAsia="lt-LT" w:bidi="lt-LT"/>
              </w:rPr>
              <w:t>tikslas</w:t>
            </w:r>
            <w:r>
              <w:rPr>
                <w:b/>
                <w:bCs/>
                <w:lang w:val="lt-LT" w:eastAsia="lt-LT" w:bidi="lt-LT"/>
              </w:rPr>
              <w:t xml:space="preserve"> -</w:t>
            </w:r>
            <w:r w:rsidRPr="00FF5E5D">
              <w:rPr>
                <w:b/>
                <w:bCs/>
                <w:lang w:val="lt-LT" w:eastAsia="lt-LT" w:bidi="lt-LT"/>
              </w:rPr>
              <w:t xml:space="preserve"> </w:t>
            </w:r>
            <w:r w:rsidRPr="00FF5E5D">
              <w:rPr>
                <w:b/>
                <w:lang w:val="lt-LT"/>
              </w:rPr>
              <w:t>sumažinti galimos radiologinės ir (ar) branduolinės avarijos (Astravo atominėje elektrinėje) padarinius</w:t>
            </w:r>
            <w:bookmarkEnd w:id="0"/>
          </w:p>
          <w:p w14:paraId="4CA1D084" w14:textId="77777777" w:rsidR="00A9009D" w:rsidRPr="00B47C92" w:rsidRDefault="00A9009D" w:rsidP="00E77378">
            <w:pPr>
              <w:widowControl w:val="0"/>
              <w:autoSpaceDE w:val="0"/>
              <w:autoSpaceDN w:val="0"/>
              <w:ind w:right="-31"/>
              <w:jc w:val="center"/>
            </w:pPr>
          </w:p>
        </w:tc>
      </w:tr>
      <w:tr w:rsidR="004C045D" w:rsidRPr="001B5536" w14:paraId="13A24E8F" w14:textId="77777777" w:rsidTr="0022226D">
        <w:tc>
          <w:tcPr>
            <w:tcW w:w="985" w:type="dxa"/>
            <w:vAlign w:val="center"/>
          </w:tcPr>
          <w:p w14:paraId="2293075F" w14:textId="77777777" w:rsidR="004C045D" w:rsidRDefault="00A900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5.1</w:t>
            </w:r>
          </w:p>
        </w:tc>
        <w:tc>
          <w:tcPr>
            <w:tcW w:w="2646" w:type="dxa"/>
            <w:vAlign w:val="center"/>
          </w:tcPr>
          <w:p w14:paraId="7D8E9CB4" w14:textId="77777777" w:rsidR="004C045D" w:rsidRPr="00722E48" w:rsidRDefault="00A9009D" w:rsidP="00E77378">
            <w:pPr>
              <w:pStyle w:val="Betarp"/>
              <w:jc w:val="center"/>
              <w:rPr>
                <w:color w:val="auto"/>
              </w:rPr>
            </w:pPr>
            <w:r w:rsidRPr="00FF5E5D">
              <w:t>Parengti rekomendacijas gyventojams dėl asmeninės apsaugos branduolinės avarijos metu priemonių taikymo</w:t>
            </w:r>
          </w:p>
        </w:tc>
        <w:tc>
          <w:tcPr>
            <w:tcW w:w="1813" w:type="dxa"/>
            <w:vAlign w:val="center"/>
          </w:tcPr>
          <w:p w14:paraId="631E9362" w14:textId="77777777" w:rsidR="004C045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FF5E5D">
              <w:rPr>
                <w:lang w:val="lt-LT"/>
              </w:rPr>
              <w:t>III ketvirtis</w:t>
            </w:r>
          </w:p>
        </w:tc>
        <w:tc>
          <w:tcPr>
            <w:tcW w:w="1813" w:type="dxa"/>
            <w:vAlign w:val="center"/>
          </w:tcPr>
          <w:p w14:paraId="27090952" w14:textId="77777777" w:rsidR="004C045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FF5E5D">
              <w:rPr>
                <w:lang w:val="lt-LT"/>
              </w:rPr>
              <w:t>III ketvirtis</w:t>
            </w:r>
          </w:p>
        </w:tc>
        <w:tc>
          <w:tcPr>
            <w:tcW w:w="1813" w:type="dxa"/>
            <w:vAlign w:val="center"/>
          </w:tcPr>
          <w:p w14:paraId="20B745CA" w14:textId="77777777" w:rsidR="004C045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FF5E5D">
              <w:rPr>
                <w:lang w:val="lt-LT"/>
              </w:rPr>
              <w:t>III ketvirtis</w:t>
            </w:r>
          </w:p>
        </w:tc>
        <w:tc>
          <w:tcPr>
            <w:tcW w:w="1854" w:type="dxa"/>
            <w:vAlign w:val="center"/>
          </w:tcPr>
          <w:p w14:paraId="31FD164C" w14:textId="77777777" w:rsidR="004C045D" w:rsidRDefault="00A9009D" w:rsidP="00E77378">
            <w:pPr>
              <w:pStyle w:val="Betarp"/>
              <w:jc w:val="center"/>
            </w:pPr>
            <w:r w:rsidRPr="00FF5E5D">
              <w:rPr>
                <w:rStyle w:val="2"/>
                <w:rFonts w:eastAsiaTheme="minorHAnsi"/>
                <w:color w:val="auto"/>
              </w:rPr>
              <w:t>CSS</w:t>
            </w:r>
          </w:p>
        </w:tc>
        <w:tc>
          <w:tcPr>
            <w:tcW w:w="2255" w:type="dxa"/>
            <w:vAlign w:val="center"/>
          </w:tcPr>
          <w:p w14:paraId="554D3920" w14:textId="77777777" w:rsidR="004C045D" w:rsidRPr="00722E48" w:rsidRDefault="00A9009D" w:rsidP="00E77378">
            <w:pPr>
              <w:pStyle w:val="Betarp"/>
              <w:jc w:val="center"/>
              <w:rPr>
                <w:rStyle w:val="2"/>
                <w:rFonts w:eastAsiaTheme="minorHAnsi"/>
              </w:rPr>
            </w:pPr>
            <w:r w:rsidRPr="00FF5E5D">
              <w:rPr>
                <w:color w:val="auto"/>
              </w:rPr>
              <w:t>Parengtų rekomendacijų skaičius</w:t>
            </w:r>
          </w:p>
        </w:tc>
        <w:tc>
          <w:tcPr>
            <w:tcW w:w="1381" w:type="dxa"/>
            <w:vAlign w:val="center"/>
          </w:tcPr>
          <w:p w14:paraId="0E956076" w14:textId="77777777" w:rsidR="004C045D" w:rsidRPr="00B47C92" w:rsidRDefault="00A9009D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</w:t>
            </w:r>
          </w:p>
        </w:tc>
      </w:tr>
      <w:tr w:rsidR="00A9009D" w:rsidRPr="001B5536" w14:paraId="0C20C613" w14:textId="77777777" w:rsidTr="0022226D">
        <w:tc>
          <w:tcPr>
            <w:tcW w:w="985" w:type="dxa"/>
            <w:vAlign w:val="center"/>
          </w:tcPr>
          <w:p w14:paraId="2C30753D" w14:textId="0CC13CBD" w:rsidR="00A9009D" w:rsidRDefault="00A900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5.</w:t>
            </w:r>
            <w:r w:rsidR="000F6777">
              <w:rPr>
                <w:bCs/>
                <w:lang w:val="lt-LT" w:eastAsia="lt-LT" w:bidi="lt-LT"/>
              </w:rPr>
              <w:t>2</w:t>
            </w:r>
          </w:p>
        </w:tc>
        <w:tc>
          <w:tcPr>
            <w:tcW w:w="2646" w:type="dxa"/>
            <w:vAlign w:val="center"/>
          </w:tcPr>
          <w:p w14:paraId="5A0E6586" w14:textId="77777777" w:rsidR="00A9009D" w:rsidRPr="00722E48" w:rsidRDefault="00A9009D" w:rsidP="00E77378">
            <w:pPr>
              <w:pStyle w:val="Betarp"/>
              <w:jc w:val="center"/>
              <w:rPr>
                <w:color w:val="auto"/>
              </w:rPr>
            </w:pPr>
            <w:r w:rsidRPr="00085B84">
              <w:t>Informacijos teikimas gyventojams apie priemones, kurias reikėtų vykdyti , siekiant apsisaugoti nuo radiologinės ir (ar) branduolinės avarijos padarinių</w:t>
            </w:r>
          </w:p>
        </w:tc>
        <w:tc>
          <w:tcPr>
            <w:tcW w:w="1813" w:type="dxa"/>
            <w:vAlign w:val="center"/>
          </w:tcPr>
          <w:p w14:paraId="7559A0A4" w14:textId="77777777" w:rsidR="00A9009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085B84">
              <w:rPr>
                <w:lang w:val="lt-LT"/>
              </w:rPr>
              <w:t>Gavus informaciją</w:t>
            </w:r>
          </w:p>
        </w:tc>
        <w:tc>
          <w:tcPr>
            <w:tcW w:w="1813" w:type="dxa"/>
            <w:vAlign w:val="center"/>
          </w:tcPr>
          <w:p w14:paraId="0A74A10D" w14:textId="77777777" w:rsidR="00A9009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085B84">
              <w:rPr>
                <w:lang w:val="lt-LT"/>
              </w:rPr>
              <w:t>Gavus informaciją</w:t>
            </w:r>
          </w:p>
        </w:tc>
        <w:tc>
          <w:tcPr>
            <w:tcW w:w="1813" w:type="dxa"/>
            <w:vAlign w:val="center"/>
          </w:tcPr>
          <w:p w14:paraId="375331BC" w14:textId="77777777" w:rsidR="00A9009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085B84">
              <w:rPr>
                <w:lang w:val="lt-LT"/>
              </w:rPr>
              <w:t>Gavus informaciją</w:t>
            </w:r>
          </w:p>
        </w:tc>
        <w:tc>
          <w:tcPr>
            <w:tcW w:w="1854" w:type="dxa"/>
            <w:vAlign w:val="center"/>
          </w:tcPr>
          <w:p w14:paraId="0DA7D41D" w14:textId="77777777" w:rsidR="00A9009D" w:rsidRDefault="00A9009D" w:rsidP="00E77378">
            <w:pPr>
              <w:pStyle w:val="Betarp"/>
              <w:jc w:val="center"/>
            </w:pPr>
            <w:r w:rsidRPr="00085B84">
              <w:t>CSS, savivaldybės gydytojas</w:t>
            </w:r>
          </w:p>
        </w:tc>
        <w:tc>
          <w:tcPr>
            <w:tcW w:w="2255" w:type="dxa"/>
            <w:vAlign w:val="center"/>
          </w:tcPr>
          <w:p w14:paraId="7A8115B4" w14:textId="77777777" w:rsidR="00A9009D" w:rsidRPr="00722E48" w:rsidRDefault="00A9009D" w:rsidP="00E77378">
            <w:pPr>
              <w:pStyle w:val="Betarp"/>
              <w:jc w:val="center"/>
              <w:rPr>
                <w:rStyle w:val="2"/>
                <w:rFonts w:eastAsiaTheme="minorHAnsi"/>
              </w:rPr>
            </w:pPr>
            <w:r w:rsidRPr="00085B84">
              <w:t>Pateiktų informacijų skaičius nuo gautų pranešimų skaičiaus proc</w:t>
            </w:r>
            <w:r>
              <w:t>.</w:t>
            </w:r>
          </w:p>
        </w:tc>
        <w:tc>
          <w:tcPr>
            <w:tcW w:w="1381" w:type="dxa"/>
            <w:vAlign w:val="center"/>
          </w:tcPr>
          <w:p w14:paraId="452A8AEF" w14:textId="77777777" w:rsidR="00A9009D" w:rsidRPr="00B47C92" w:rsidRDefault="00A9009D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100</w:t>
            </w:r>
          </w:p>
        </w:tc>
      </w:tr>
      <w:tr w:rsidR="00A9009D" w:rsidRPr="001B5536" w14:paraId="64E6E9D8" w14:textId="77777777" w:rsidTr="0022226D">
        <w:tc>
          <w:tcPr>
            <w:tcW w:w="985" w:type="dxa"/>
            <w:vAlign w:val="center"/>
          </w:tcPr>
          <w:p w14:paraId="605B72CF" w14:textId="7F23CE6E" w:rsidR="00A9009D" w:rsidRDefault="00A900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5.</w:t>
            </w:r>
            <w:r w:rsidR="000F6777">
              <w:rPr>
                <w:bCs/>
                <w:lang w:val="lt-LT" w:eastAsia="lt-LT" w:bidi="lt-LT"/>
              </w:rPr>
              <w:t>3</w:t>
            </w:r>
          </w:p>
        </w:tc>
        <w:tc>
          <w:tcPr>
            <w:tcW w:w="2646" w:type="dxa"/>
            <w:vAlign w:val="center"/>
          </w:tcPr>
          <w:p w14:paraId="2F5059F9" w14:textId="5DE27A75" w:rsidR="00A9009D" w:rsidRPr="00722E48" w:rsidRDefault="00A9009D" w:rsidP="00E77378">
            <w:pPr>
              <w:pStyle w:val="Betarp"/>
              <w:jc w:val="center"/>
              <w:rPr>
                <w:color w:val="auto"/>
              </w:rPr>
            </w:pPr>
            <w:r w:rsidRPr="00B93F8B">
              <w:t>Parengt</w:t>
            </w:r>
            <w:r w:rsidR="000F6777">
              <w:t xml:space="preserve">a </w:t>
            </w:r>
            <w:r w:rsidRPr="00B93F8B">
              <w:t>kalio jodido tablečių paskirstymo planą, kasmet peržiūrėti ir esant poreikiui atnaujinti</w:t>
            </w:r>
          </w:p>
        </w:tc>
        <w:tc>
          <w:tcPr>
            <w:tcW w:w="1813" w:type="dxa"/>
            <w:vAlign w:val="center"/>
          </w:tcPr>
          <w:p w14:paraId="38987914" w14:textId="77777777" w:rsidR="00A9009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B93F8B">
              <w:rPr>
                <w:lang w:val="lt-LT"/>
              </w:rPr>
              <w:t>IV ketvirtis</w:t>
            </w:r>
          </w:p>
        </w:tc>
        <w:tc>
          <w:tcPr>
            <w:tcW w:w="1813" w:type="dxa"/>
            <w:vAlign w:val="center"/>
          </w:tcPr>
          <w:p w14:paraId="4C69C304" w14:textId="77777777" w:rsidR="00A9009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B93F8B">
              <w:rPr>
                <w:lang w:val="lt-LT"/>
              </w:rPr>
              <w:t>IV ketvirtis</w:t>
            </w:r>
          </w:p>
        </w:tc>
        <w:tc>
          <w:tcPr>
            <w:tcW w:w="1813" w:type="dxa"/>
            <w:vAlign w:val="center"/>
          </w:tcPr>
          <w:p w14:paraId="106B46A0" w14:textId="77777777" w:rsidR="00A9009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B93F8B">
              <w:rPr>
                <w:lang w:val="lt-LT"/>
              </w:rPr>
              <w:t>IV ketvirtis</w:t>
            </w:r>
          </w:p>
        </w:tc>
        <w:tc>
          <w:tcPr>
            <w:tcW w:w="1854" w:type="dxa"/>
            <w:vAlign w:val="center"/>
          </w:tcPr>
          <w:p w14:paraId="7E811740" w14:textId="5480CBB8" w:rsidR="00A9009D" w:rsidRDefault="00A9009D" w:rsidP="00E77378">
            <w:pPr>
              <w:pStyle w:val="Betarp"/>
              <w:jc w:val="center"/>
            </w:pPr>
            <w:r w:rsidRPr="00085B84">
              <w:t>savivaldybės gydytojas</w:t>
            </w:r>
          </w:p>
        </w:tc>
        <w:tc>
          <w:tcPr>
            <w:tcW w:w="2255" w:type="dxa"/>
            <w:vAlign w:val="center"/>
          </w:tcPr>
          <w:p w14:paraId="3965FC1E" w14:textId="77777777" w:rsidR="00A9009D" w:rsidRPr="00722E48" w:rsidRDefault="00A9009D" w:rsidP="00E77378">
            <w:pPr>
              <w:pStyle w:val="Betarp"/>
              <w:jc w:val="center"/>
              <w:rPr>
                <w:rStyle w:val="2"/>
                <w:rFonts w:eastAsiaTheme="minorHAnsi"/>
              </w:rPr>
            </w:pPr>
            <w:r w:rsidRPr="00B93F8B">
              <w:t>Parengtų paskirstymo planų parengimas ir peržiūrų skaičius</w:t>
            </w:r>
          </w:p>
        </w:tc>
        <w:tc>
          <w:tcPr>
            <w:tcW w:w="1381" w:type="dxa"/>
            <w:vAlign w:val="center"/>
          </w:tcPr>
          <w:p w14:paraId="1885ED22" w14:textId="77777777" w:rsidR="00A9009D" w:rsidRPr="00B47C92" w:rsidRDefault="00A9009D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</w:t>
            </w:r>
          </w:p>
        </w:tc>
      </w:tr>
      <w:tr w:rsidR="00A9009D" w:rsidRPr="001B5536" w14:paraId="192A5154" w14:textId="77777777" w:rsidTr="009C21D7">
        <w:tc>
          <w:tcPr>
            <w:tcW w:w="14560" w:type="dxa"/>
            <w:gridSpan w:val="8"/>
            <w:vAlign w:val="center"/>
          </w:tcPr>
          <w:p w14:paraId="09A60207" w14:textId="77777777" w:rsidR="00A9009D" w:rsidRDefault="00A900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bCs/>
                <w:lang w:val="lt-LT"/>
              </w:rPr>
            </w:pPr>
            <w:r w:rsidRPr="00853155">
              <w:rPr>
                <w:b/>
                <w:bCs/>
                <w:lang w:val="lt-LT"/>
              </w:rPr>
              <w:t>6 tikslas – sumažinti pavojingų radinių (sprogmenų) riziką arba galimus jų padarinius</w:t>
            </w:r>
          </w:p>
          <w:p w14:paraId="40A87200" w14:textId="77777777" w:rsidR="00A9009D" w:rsidRPr="00B47C92" w:rsidRDefault="00A9009D" w:rsidP="00E77378">
            <w:pPr>
              <w:widowControl w:val="0"/>
              <w:autoSpaceDE w:val="0"/>
              <w:autoSpaceDN w:val="0"/>
              <w:ind w:right="-31"/>
              <w:jc w:val="center"/>
            </w:pPr>
          </w:p>
        </w:tc>
      </w:tr>
      <w:tr w:rsidR="00A9009D" w:rsidRPr="001B5536" w14:paraId="1B56554D" w14:textId="77777777" w:rsidTr="009C21D7">
        <w:tc>
          <w:tcPr>
            <w:tcW w:w="985" w:type="dxa"/>
            <w:vAlign w:val="center"/>
          </w:tcPr>
          <w:p w14:paraId="077EC981" w14:textId="77777777" w:rsidR="00A9009D" w:rsidRDefault="00A9009D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6.1</w:t>
            </w:r>
          </w:p>
        </w:tc>
        <w:tc>
          <w:tcPr>
            <w:tcW w:w="2646" w:type="dxa"/>
            <w:vAlign w:val="center"/>
          </w:tcPr>
          <w:p w14:paraId="26050001" w14:textId="77777777" w:rsidR="00A9009D" w:rsidRPr="00722E48" w:rsidRDefault="00A9009D" w:rsidP="00E77378">
            <w:pPr>
              <w:pStyle w:val="Betarp"/>
              <w:jc w:val="center"/>
              <w:rPr>
                <w:color w:val="auto"/>
              </w:rPr>
            </w:pPr>
            <w:r w:rsidRPr="002314DE">
              <w:t>Informacijos apie teritorijas, užterštas likusiais nuo karo sprogmenimis, teikimas gyventojams</w:t>
            </w:r>
          </w:p>
        </w:tc>
        <w:tc>
          <w:tcPr>
            <w:tcW w:w="1813" w:type="dxa"/>
            <w:vAlign w:val="center"/>
          </w:tcPr>
          <w:p w14:paraId="28DDEB4D" w14:textId="77777777" w:rsidR="00A9009D" w:rsidRPr="00CB5C2F" w:rsidRDefault="00A9009D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6498A0A4" w14:textId="77777777" w:rsidR="00A9009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4E57B235" w14:textId="77777777" w:rsidR="00A9009D" w:rsidRPr="00CB5C2F" w:rsidRDefault="00A9009D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155C740C" w14:textId="77777777" w:rsidR="00A9009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16DCAD34" w14:textId="77777777" w:rsidR="00A9009D" w:rsidRPr="00CB5C2F" w:rsidRDefault="00A9009D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2AED6A40" w14:textId="77777777" w:rsidR="00A9009D" w:rsidRPr="00722E48" w:rsidRDefault="00A9009D" w:rsidP="00E77378">
            <w:pPr>
              <w:ind w:left="134" w:right="127"/>
              <w:jc w:val="center"/>
              <w:rPr>
                <w:rStyle w:val="2"/>
                <w:rFonts w:eastAsiaTheme="minorHAnsi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7111E23A" w14:textId="77777777" w:rsidR="00A9009D" w:rsidRDefault="00A9009D" w:rsidP="00E77378">
            <w:pPr>
              <w:pStyle w:val="Betarp"/>
              <w:jc w:val="center"/>
            </w:pPr>
            <w:r>
              <w:t>CSS</w:t>
            </w:r>
          </w:p>
        </w:tc>
        <w:tc>
          <w:tcPr>
            <w:tcW w:w="2255" w:type="dxa"/>
          </w:tcPr>
          <w:p w14:paraId="5620C820" w14:textId="77777777" w:rsidR="00A9009D" w:rsidRPr="002314DE" w:rsidRDefault="00A9009D" w:rsidP="00E77378">
            <w:pPr>
              <w:ind w:left="102" w:right="101"/>
              <w:jc w:val="center"/>
              <w:rPr>
                <w:lang w:val="lt-LT"/>
              </w:rPr>
            </w:pPr>
            <w:r w:rsidRPr="002314DE">
              <w:rPr>
                <w:lang w:val="lt-LT"/>
              </w:rPr>
              <w:t xml:space="preserve">Informacijos apie užterštų likusiais nuo karo sprogmenimis teritorijų keliamą grėsmę civiliams gyventojams teikimo tvarkos </w:t>
            </w:r>
            <w:r w:rsidRPr="002314DE">
              <w:rPr>
                <w:lang w:val="lt-LT"/>
              </w:rPr>
              <w:lastRenderedPageBreak/>
              <w:t>apraše, patvirtintame Priešgaisrinės apsaugos ir gelbėjimo departamento prie Vidaus reikalų ministerijos direktoriaus 2013 m. rugpjūčio 13 d. įsakymu Nr. 1-210,</w:t>
            </w:r>
          </w:p>
        </w:tc>
        <w:tc>
          <w:tcPr>
            <w:tcW w:w="1381" w:type="dxa"/>
            <w:vAlign w:val="center"/>
          </w:tcPr>
          <w:p w14:paraId="42AA539C" w14:textId="77777777" w:rsidR="00A9009D" w:rsidRPr="00B47C92" w:rsidRDefault="00A9009D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lastRenderedPageBreak/>
              <w:t>100</w:t>
            </w:r>
          </w:p>
        </w:tc>
      </w:tr>
      <w:tr w:rsidR="00625504" w:rsidRPr="001B5536" w14:paraId="2B8C678E" w14:textId="77777777" w:rsidTr="00FF7BF5">
        <w:tc>
          <w:tcPr>
            <w:tcW w:w="14560" w:type="dxa"/>
            <w:gridSpan w:val="8"/>
            <w:vAlign w:val="center"/>
          </w:tcPr>
          <w:p w14:paraId="5A132557" w14:textId="77777777" w:rsidR="00625504" w:rsidRDefault="00625504" w:rsidP="00E77378">
            <w:pPr>
              <w:widowControl w:val="0"/>
              <w:autoSpaceDE w:val="0"/>
              <w:autoSpaceDN w:val="0"/>
              <w:ind w:right="-31"/>
              <w:jc w:val="center"/>
            </w:pPr>
            <w:r w:rsidRPr="00DA42EC">
              <w:rPr>
                <w:b/>
                <w:bCs/>
                <w:lang w:val="lt-LT"/>
              </w:rPr>
              <w:t>7 tikslas – sumažinti visuomenės neramumų, susibūrimų, riaušių, nusikaltimų, nusikalstamų neramumų, gaujų siautėjimų, streikų riziką arba galimus jų padarinius</w:t>
            </w:r>
          </w:p>
        </w:tc>
      </w:tr>
      <w:tr w:rsidR="009C21D7" w:rsidRPr="001B5536" w14:paraId="23A490DA" w14:textId="77777777" w:rsidTr="009C21D7">
        <w:tc>
          <w:tcPr>
            <w:tcW w:w="985" w:type="dxa"/>
            <w:vAlign w:val="center"/>
          </w:tcPr>
          <w:p w14:paraId="446D6A1C" w14:textId="77777777" w:rsidR="009C21D7" w:rsidRDefault="00625504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7.1</w:t>
            </w:r>
          </w:p>
        </w:tc>
        <w:tc>
          <w:tcPr>
            <w:tcW w:w="2646" w:type="dxa"/>
            <w:vAlign w:val="center"/>
          </w:tcPr>
          <w:p w14:paraId="348C7E80" w14:textId="77777777" w:rsidR="009C21D7" w:rsidRPr="002314DE" w:rsidRDefault="00625504" w:rsidP="00E77378">
            <w:pPr>
              <w:pStyle w:val="Betarp"/>
              <w:jc w:val="center"/>
            </w:pPr>
            <w:r w:rsidRPr="00DA42EC">
              <w:t>Parengti viešosios tvarkos palaikymo priemonių planus</w:t>
            </w:r>
          </w:p>
        </w:tc>
        <w:tc>
          <w:tcPr>
            <w:tcW w:w="1813" w:type="dxa"/>
            <w:vAlign w:val="center"/>
          </w:tcPr>
          <w:p w14:paraId="0CDDD589" w14:textId="77777777" w:rsidR="00625504" w:rsidRPr="00CB5C2F" w:rsidRDefault="00625504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3555A4DD" w14:textId="77777777" w:rsidR="009C21D7" w:rsidRPr="00CB5C2F" w:rsidRDefault="00625504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31A27FB0" w14:textId="77777777" w:rsidR="00625504" w:rsidRPr="00CB5C2F" w:rsidRDefault="00625504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42094EC4" w14:textId="77777777" w:rsidR="009C21D7" w:rsidRPr="00CB5C2F" w:rsidRDefault="00625504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7A1F8825" w14:textId="77777777" w:rsidR="00625504" w:rsidRPr="00CB5C2F" w:rsidRDefault="00625504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26B6F691" w14:textId="77777777" w:rsidR="009C21D7" w:rsidRPr="00CB5C2F" w:rsidRDefault="00625504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541DEDB8" w14:textId="77777777" w:rsidR="00625504" w:rsidRDefault="00625504" w:rsidP="00E77378">
            <w:pPr>
              <w:jc w:val="center"/>
              <w:rPr>
                <w:lang w:val="lt-LT"/>
              </w:rPr>
            </w:pPr>
            <w:r w:rsidRPr="00DA42EC">
              <w:rPr>
                <w:lang w:val="lt-LT"/>
              </w:rPr>
              <w:t>Vilniaus AVPK</w:t>
            </w:r>
          </w:p>
          <w:p w14:paraId="1B358BE8" w14:textId="77777777" w:rsidR="009C21D7" w:rsidRDefault="00625504" w:rsidP="00E77378">
            <w:pPr>
              <w:pStyle w:val="Betarp"/>
              <w:jc w:val="center"/>
            </w:pPr>
            <w:r>
              <w:t>Trakų PK</w:t>
            </w:r>
          </w:p>
        </w:tc>
        <w:tc>
          <w:tcPr>
            <w:tcW w:w="2255" w:type="dxa"/>
          </w:tcPr>
          <w:p w14:paraId="7044F182" w14:textId="77777777" w:rsidR="009C21D7" w:rsidRPr="002314DE" w:rsidRDefault="00625504" w:rsidP="00E77378">
            <w:pPr>
              <w:ind w:left="102" w:right="101"/>
              <w:jc w:val="center"/>
              <w:rPr>
                <w:lang w:val="lt-LT"/>
              </w:rPr>
            </w:pPr>
            <w:r w:rsidRPr="00DA42EC">
              <w:rPr>
                <w:lang w:val="lt-LT"/>
              </w:rPr>
              <w:t>Parengtų viešosios tvarkos palaikymo priemonių planų skaičius nuo renginių, kuriems būtini viešosios tvarkos palaikymo planai, skaičiaus proc.</w:t>
            </w:r>
          </w:p>
        </w:tc>
        <w:tc>
          <w:tcPr>
            <w:tcW w:w="1381" w:type="dxa"/>
            <w:vAlign w:val="center"/>
          </w:tcPr>
          <w:p w14:paraId="1FF20B34" w14:textId="77777777" w:rsidR="009C21D7" w:rsidRDefault="00625504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100</w:t>
            </w:r>
          </w:p>
        </w:tc>
      </w:tr>
      <w:tr w:rsidR="007462BA" w:rsidRPr="001B5536" w14:paraId="2050933C" w14:textId="77777777" w:rsidTr="00B22723">
        <w:tc>
          <w:tcPr>
            <w:tcW w:w="14560" w:type="dxa"/>
            <w:gridSpan w:val="8"/>
            <w:vAlign w:val="center"/>
          </w:tcPr>
          <w:p w14:paraId="7B55AF31" w14:textId="77777777" w:rsidR="007462BA" w:rsidRDefault="00664CBB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</w:t>
            </w:r>
            <w:r w:rsidR="007462BA">
              <w:rPr>
                <w:b/>
                <w:lang w:val="lt-LT"/>
              </w:rPr>
              <w:t xml:space="preserve"> tikslas – sumažinti gyvūnų ligų riziką ir galimus jų padarinius</w:t>
            </w:r>
          </w:p>
          <w:p w14:paraId="212EED41" w14:textId="77777777" w:rsidR="008468A5" w:rsidRDefault="008468A5" w:rsidP="00E77378">
            <w:pPr>
              <w:widowControl w:val="0"/>
              <w:autoSpaceDE w:val="0"/>
              <w:autoSpaceDN w:val="0"/>
              <w:ind w:right="-31"/>
              <w:jc w:val="center"/>
            </w:pPr>
          </w:p>
        </w:tc>
      </w:tr>
      <w:tr w:rsidR="007462BA" w:rsidRPr="001B5536" w14:paraId="7D719BA5" w14:textId="77777777" w:rsidTr="009C21D7">
        <w:tc>
          <w:tcPr>
            <w:tcW w:w="985" w:type="dxa"/>
            <w:vAlign w:val="center"/>
          </w:tcPr>
          <w:p w14:paraId="4E2D1640" w14:textId="4BAE920B" w:rsidR="007462BA" w:rsidRDefault="001D294F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8</w:t>
            </w:r>
            <w:r w:rsidR="007462BA">
              <w:rPr>
                <w:bCs/>
                <w:lang w:val="lt-LT" w:eastAsia="lt-LT" w:bidi="lt-LT"/>
              </w:rPr>
              <w:t>.1</w:t>
            </w:r>
          </w:p>
        </w:tc>
        <w:tc>
          <w:tcPr>
            <w:tcW w:w="2646" w:type="dxa"/>
            <w:vAlign w:val="center"/>
          </w:tcPr>
          <w:p w14:paraId="32BB6A98" w14:textId="77777777" w:rsidR="007462BA" w:rsidRPr="00EB721A" w:rsidRDefault="007462BA" w:rsidP="00E77378">
            <w:pPr>
              <w:pStyle w:val="Betarp"/>
              <w:jc w:val="center"/>
            </w:pPr>
            <w:r>
              <w:t xml:space="preserve">Informacijos teikimas gyventojams apie gyvūnų ligų plitimą ir rekomendacijų, kaip elgtis plintant ligoms, </w:t>
            </w:r>
            <w:r>
              <w:lastRenderedPageBreak/>
              <w:t>parengimas</w:t>
            </w:r>
          </w:p>
        </w:tc>
        <w:tc>
          <w:tcPr>
            <w:tcW w:w="1813" w:type="dxa"/>
            <w:vAlign w:val="center"/>
          </w:tcPr>
          <w:p w14:paraId="5AF51EC9" w14:textId="77777777" w:rsidR="007462BA" w:rsidRPr="00FF7BF5" w:rsidRDefault="007462BA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/>
              </w:rPr>
              <w:lastRenderedPageBreak/>
              <w:t>Gavus informaciją</w:t>
            </w:r>
          </w:p>
        </w:tc>
        <w:tc>
          <w:tcPr>
            <w:tcW w:w="1813" w:type="dxa"/>
            <w:vAlign w:val="center"/>
          </w:tcPr>
          <w:p w14:paraId="08AAEF7F" w14:textId="77777777" w:rsidR="007462BA" w:rsidRPr="00FF7BF5" w:rsidRDefault="007462BA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/>
              </w:rPr>
              <w:t>Gavus informaciją</w:t>
            </w:r>
          </w:p>
        </w:tc>
        <w:tc>
          <w:tcPr>
            <w:tcW w:w="1813" w:type="dxa"/>
            <w:vAlign w:val="center"/>
          </w:tcPr>
          <w:p w14:paraId="20B292E3" w14:textId="77777777" w:rsidR="007462BA" w:rsidRPr="00FF7BF5" w:rsidRDefault="007462BA" w:rsidP="00E77378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/>
              </w:rPr>
              <w:t>Gavus informaciją</w:t>
            </w:r>
          </w:p>
        </w:tc>
        <w:tc>
          <w:tcPr>
            <w:tcW w:w="1854" w:type="dxa"/>
            <w:vAlign w:val="center"/>
          </w:tcPr>
          <w:p w14:paraId="7DB9C755" w14:textId="77777777" w:rsidR="007462BA" w:rsidRPr="00DA42EC" w:rsidRDefault="007462BA" w:rsidP="007462BA">
            <w:pPr>
              <w:jc w:val="center"/>
              <w:rPr>
                <w:lang w:val="lt-LT"/>
              </w:rPr>
            </w:pPr>
            <w:r>
              <w:rPr>
                <w:lang w:val="lt-LT" w:eastAsia="lt-LT" w:bidi="lt-LT"/>
              </w:rPr>
              <w:t>CSS</w:t>
            </w:r>
            <w:r w:rsidRPr="00F81E3C">
              <w:rPr>
                <w:lang w:val="lt-LT" w:eastAsia="lt-LT" w:bidi="lt-LT"/>
              </w:rPr>
              <w:t>,</w:t>
            </w:r>
            <w:r w:rsidRPr="00F81E3C">
              <w:rPr>
                <w:lang w:val="lt-LT"/>
              </w:rPr>
              <w:t xml:space="preserve"> Trakų valstybinė maisto ir veterinarijos tarnyba</w:t>
            </w:r>
          </w:p>
        </w:tc>
        <w:tc>
          <w:tcPr>
            <w:tcW w:w="2255" w:type="dxa"/>
          </w:tcPr>
          <w:p w14:paraId="5B2102E9" w14:textId="77777777" w:rsidR="007462BA" w:rsidRPr="003E4E7B" w:rsidRDefault="007462BA" w:rsidP="003E4E7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Pateiktų informacijų skaičius nuo gautų pranešimų skaičiaus proc.</w:t>
            </w:r>
          </w:p>
        </w:tc>
        <w:tc>
          <w:tcPr>
            <w:tcW w:w="1381" w:type="dxa"/>
            <w:vAlign w:val="center"/>
          </w:tcPr>
          <w:p w14:paraId="1C798860" w14:textId="77777777" w:rsidR="007462BA" w:rsidRDefault="007462BA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100</w:t>
            </w:r>
          </w:p>
        </w:tc>
      </w:tr>
      <w:tr w:rsidR="00353576" w:rsidRPr="001B5536" w14:paraId="12EAEEDD" w14:textId="77777777" w:rsidTr="00E32C3F">
        <w:tc>
          <w:tcPr>
            <w:tcW w:w="14560" w:type="dxa"/>
            <w:gridSpan w:val="8"/>
            <w:vAlign w:val="center"/>
          </w:tcPr>
          <w:p w14:paraId="0A6D01CE" w14:textId="77777777" w:rsidR="00353576" w:rsidRDefault="00664CBB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rPr>
                <w:b/>
                <w:lang w:val="lt-LT"/>
              </w:rPr>
              <w:t>9</w:t>
            </w:r>
            <w:r w:rsidR="00353576">
              <w:rPr>
                <w:b/>
                <w:lang w:val="lt-LT"/>
              </w:rPr>
              <w:t xml:space="preserve"> tikslas – sumažinti susirgimų pavojingomis užkrečiamosiomis ligomis riziką arba jų padarinius</w:t>
            </w:r>
            <w:r w:rsidR="00353576">
              <w:t xml:space="preserve"> </w:t>
            </w:r>
          </w:p>
        </w:tc>
      </w:tr>
      <w:tr w:rsidR="00353576" w:rsidRPr="001B5536" w14:paraId="078E384C" w14:textId="77777777" w:rsidTr="009C21D7">
        <w:tc>
          <w:tcPr>
            <w:tcW w:w="985" w:type="dxa"/>
            <w:vAlign w:val="center"/>
          </w:tcPr>
          <w:p w14:paraId="59DA6282" w14:textId="5430AA40" w:rsidR="00353576" w:rsidRDefault="001D294F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9</w:t>
            </w:r>
            <w:r w:rsidR="00353576">
              <w:rPr>
                <w:bCs/>
                <w:lang w:val="lt-LT" w:eastAsia="lt-LT" w:bidi="lt-LT"/>
              </w:rPr>
              <w:t>.1</w:t>
            </w:r>
          </w:p>
        </w:tc>
        <w:tc>
          <w:tcPr>
            <w:tcW w:w="2646" w:type="dxa"/>
            <w:vAlign w:val="center"/>
          </w:tcPr>
          <w:p w14:paraId="2A020758" w14:textId="77777777" w:rsidR="00F27934" w:rsidRPr="001A236D" w:rsidRDefault="00F27934" w:rsidP="00F27934">
            <w:pPr>
              <w:jc w:val="center"/>
              <w:rPr>
                <w:rStyle w:val="2"/>
                <w:rFonts w:eastAsiaTheme="minorHAnsi"/>
              </w:rPr>
            </w:pPr>
            <w:r w:rsidRPr="001A236D">
              <w:rPr>
                <w:rStyle w:val="2"/>
                <w:rFonts w:eastAsiaTheme="minorHAnsi"/>
              </w:rPr>
              <w:t>Pavojingos ar ypač pavojingos žmonių užkrečiamosios ligos</w:t>
            </w:r>
            <w:r w:rsidRPr="001A236D">
              <w:rPr>
                <w:rStyle w:val="2"/>
                <w:rFonts w:eastAsiaTheme="minorHAnsi"/>
              </w:rPr>
              <w:br/>
              <w:t>protrūkis ar epidemija.</w:t>
            </w:r>
            <w:r w:rsidRPr="001A236D">
              <w:rPr>
                <w:rStyle w:val="Emfaz"/>
              </w:rPr>
              <w:t xml:space="preserve"> </w:t>
            </w:r>
            <w:r w:rsidRPr="001A236D">
              <w:rPr>
                <w:rStyle w:val="2"/>
                <w:rFonts w:eastAsiaTheme="minorHAnsi"/>
              </w:rPr>
              <w:t>Numatyti</w:t>
            </w:r>
            <w:r w:rsidRPr="001A236D">
              <w:rPr>
                <w:rStyle w:val="2"/>
                <w:rFonts w:eastAsiaTheme="minorHAnsi"/>
              </w:rPr>
              <w:br/>
              <w:t>padarinių mažinimo ir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1A236D">
              <w:rPr>
                <w:rStyle w:val="2"/>
                <w:rFonts w:eastAsiaTheme="minorHAnsi"/>
              </w:rPr>
              <w:t>likvidavimo</w:t>
            </w:r>
          </w:p>
          <w:p w14:paraId="2AE086F3" w14:textId="77777777" w:rsidR="00353576" w:rsidRDefault="00F27934" w:rsidP="00F27934">
            <w:pPr>
              <w:pStyle w:val="Betarp"/>
              <w:jc w:val="center"/>
            </w:pPr>
            <w:r>
              <w:rPr>
                <w:rStyle w:val="2"/>
                <w:rFonts w:eastAsiaTheme="minorHAnsi"/>
              </w:rPr>
              <w:t>p</w:t>
            </w:r>
            <w:r w:rsidRPr="001A236D">
              <w:rPr>
                <w:rStyle w:val="2"/>
                <w:rFonts w:eastAsiaTheme="minorHAnsi"/>
              </w:rPr>
              <w:t>revencines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1A236D">
              <w:rPr>
                <w:rStyle w:val="2"/>
                <w:rFonts w:eastAsiaTheme="minorHAnsi"/>
              </w:rPr>
              <w:t>priemones</w:t>
            </w:r>
          </w:p>
        </w:tc>
        <w:tc>
          <w:tcPr>
            <w:tcW w:w="1813" w:type="dxa"/>
            <w:vAlign w:val="center"/>
          </w:tcPr>
          <w:p w14:paraId="02A5D2CD" w14:textId="77777777" w:rsidR="00353576" w:rsidRDefault="00F27934" w:rsidP="00E77378">
            <w:pPr>
              <w:ind w:left="134" w:right="127"/>
              <w:jc w:val="center"/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</w:tc>
        <w:tc>
          <w:tcPr>
            <w:tcW w:w="1813" w:type="dxa"/>
            <w:vAlign w:val="center"/>
          </w:tcPr>
          <w:p w14:paraId="2E94B0A1" w14:textId="77777777" w:rsidR="00353576" w:rsidRDefault="00F27934" w:rsidP="00E77378">
            <w:pPr>
              <w:ind w:left="134" w:right="127"/>
              <w:jc w:val="center"/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</w:tc>
        <w:tc>
          <w:tcPr>
            <w:tcW w:w="1813" w:type="dxa"/>
            <w:vAlign w:val="center"/>
          </w:tcPr>
          <w:p w14:paraId="1948E623" w14:textId="77777777" w:rsidR="00353576" w:rsidRDefault="00F27934" w:rsidP="00E77378">
            <w:pPr>
              <w:ind w:left="134" w:right="127"/>
              <w:jc w:val="center"/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</w:tc>
        <w:tc>
          <w:tcPr>
            <w:tcW w:w="1854" w:type="dxa"/>
            <w:vAlign w:val="center"/>
          </w:tcPr>
          <w:p w14:paraId="1CB1886F" w14:textId="77777777" w:rsidR="00F27934" w:rsidRPr="008D515E" w:rsidRDefault="00F27934" w:rsidP="00F27934">
            <w:pPr>
              <w:jc w:val="center"/>
              <w:rPr>
                <w:rStyle w:val="2"/>
                <w:rFonts w:eastAsiaTheme="minorHAnsi"/>
              </w:rPr>
            </w:pPr>
            <w:r w:rsidRPr="008D515E">
              <w:rPr>
                <w:rStyle w:val="2"/>
                <w:rFonts w:eastAsiaTheme="minorHAnsi"/>
              </w:rPr>
              <w:t>CSS,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8D515E">
              <w:rPr>
                <w:rStyle w:val="2"/>
                <w:rFonts w:eastAsiaTheme="minorHAnsi"/>
              </w:rPr>
              <w:t>Nacionalinio visuomenės sveikatos centro  prie SAM Vilniaus departamento Trakų skyrius,</w:t>
            </w:r>
          </w:p>
          <w:p w14:paraId="61CBDB3F" w14:textId="77777777" w:rsidR="00353576" w:rsidRDefault="00F27934" w:rsidP="00F27934">
            <w:pPr>
              <w:jc w:val="center"/>
              <w:rPr>
                <w:lang w:val="lt-LT" w:eastAsia="lt-LT" w:bidi="lt-LT"/>
              </w:rPr>
            </w:pPr>
            <w:r w:rsidRPr="008D515E">
              <w:rPr>
                <w:rStyle w:val="2"/>
                <w:rFonts w:eastAsiaTheme="minorHAnsi"/>
              </w:rPr>
              <w:t>asmens sveikatos</w:t>
            </w:r>
            <w:r w:rsidRPr="008D515E">
              <w:rPr>
                <w:rStyle w:val="2"/>
                <w:rFonts w:eastAsiaTheme="minorHAnsi"/>
              </w:rPr>
              <w:br/>
              <w:t>priežiūros įstaigų vadovai</w:t>
            </w:r>
          </w:p>
        </w:tc>
        <w:tc>
          <w:tcPr>
            <w:tcW w:w="2255" w:type="dxa"/>
          </w:tcPr>
          <w:p w14:paraId="64A6E051" w14:textId="77777777" w:rsidR="00353576" w:rsidRDefault="00F27934" w:rsidP="003E4E7B">
            <w:pPr>
              <w:jc w:val="center"/>
              <w:rPr>
                <w:lang w:val="lt-LT"/>
              </w:rPr>
            </w:pPr>
            <w:r w:rsidRPr="00507D87">
              <w:rPr>
                <w:rStyle w:val="2"/>
                <w:rFonts w:eastAsiaTheme="minorHAnsi"/>
              </w:rPr>
              <w:t>Pasirengimo gripo</w:t>
            </w:r>
            <w:r w:rsidRPr="00507D87">
              <w:rPr>
                <w:rStyle w:val="2"/>
                <w:rFonts w:eastAsiaTheme="minorHAnsi"/>
              </w:rPr>
              <w:br/>
              <w:t>pandemijai Trakų</w:t>
            </w:r>
            <w:r w:rsidRPr="00507D87">
              <w:rPr>
                <w:rStyle w:val="2"/>
                <w:rFonts w:eastAsiaTheme="minorHAnsi"/>
              </w:rPr>
              <w:br/>
              <w:t>r</w:t>
            </w:r>
            <w:r>
              <w:rPr>
                <w:rStyle w:val="2"/>
                <w:rFonts w:eastAsiaTheme="minorHAnsi"/>
              </w:rPr>
              <w:t>.</w:t>
            </w:r>
            <w:r w:rsidRPr="00507D87">
              <w:rPr>
                <w:rStyle w:val="2"/>
                <w:rFonts w:eastAsiaTheme="minorHAnsi"/>
              </w:rPr>
              <w:t xml:space="preserve"> priemonių plano</w:t>
            </w:r>
            <w:r w:rsidRPr="00507D87">
              <w:rPr>
                <w:rStyle w:val="2"/>
                <w:rFonts w:eastAsiaTheme="minorHAnsi"/>
              </w:rPr>
              <w:br/>
              <w:t>atnaujinimas; Informacijos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507D87">
              <w:rPr>
                <w:rStyle w:val="2"/>
                <w:rFonts w:eastAsiaTheme="minorHAnsi"/>
              </w:rPr>
              <w:t>visuomenei apie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507D87">
              <w:rPr>
                <w:rStyle w:val="2"/>
                <w:rFonts w:eastAsiaTheme="minorHAnsi"/>
              </w:rPr>
              <w:t>bendrąsias prevencines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507D87">
              <w:rPr>
                <w:rStyle w:val="2"/>
                <w:rFonts w:eastAsiaTheme="minorHAnsi"/>
              </w:rPr>
              <w:t>priemones teikimas bei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507D87">
              <w:rPr>
                <w:rStyle w:val="2"/>
                <w:rFonts w:eastAsiaTheme="minorHAnsi"/>
              </w:rPr>
              <w:t>informacijos skelbimas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507D87">
              <w:rPr>
                <w:rStyle w:val="2"/>
                <w:rFonts w:eastAsiaTheme="minorHAnsi"/>
              </w:rPr>
              <w:t>tinklalapyje</w:t>
            </w:r>
          </w:p>
        </w:tc>
        <w:tc>
          <w:tcPr>
            <w:tcW w:w="1381" w:type="dxa"/>
            <w:vAlign w:val="center"/>
          </w:tcPr>
          <w:p w14:paraId="70F87ADC" w14:textId="77777777" w:rsidR="00353576" w:rsidRDefault="00F27934" w:rsidP="00E77378">
            <w:pPr>
              <w:widowControl w:val="0"/>
              <w:autoSpaceDE w:val="0"/>
              <w:autoSpaceDN w:val="0"/>
              <w:ind w:right="-31"/>
              <w:jc w:val="center"/>
            </w:pPr>
            <w:r w:rsidRPr="008D515E">
              <w:t>≥ 2</w:t>
            </w:r>
          </w:p>
        </w:tc>
      </w:tr>
      <w:tr w:rsidR="005B79F9" w:rsidRPr="001B5536" w14:paraId="0B44EEC2" w14:textId="77777777" w:rsidTr="00182F1F">
        <w:trPr>
          <w:trHeight w:val="453"/>
        </w:trPr>
        <w:tc>
          <w:tcPr>
            <w:tcW w:w="14560" w:type="dxa"/>
            <w:gridSpan w:val="8"/>
            <w:vAlign w:val="center"/>
          </w:tcPr>
          <w:p w14:paraId="2E36E6E7" w14:textId="082187C2" w:rsidR="005B79F9" w:rsidRPr="00A40C90" w:rsidRDefault="005B79F9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bCs/>
              </w:rPr>
            </w:pPr>
            <w:r w:rsidRPr="00A40C90">
              <w:rPr>
                <w:b/>
                <w:bCs/>
              </w:rPr>
              <w:t xml:space="preserve">10 </w:t>
            </w:r>
            <w:r w:rsidRPr="00A40C90">
              <w:rPr>
                <w:b/>
                <w:bCs/>
                <w:lang w:val="lt-LT"/>
              </w:rPr>
              <w:t xml:space="preserve">tikslas – </w:t>
            </w:r>
            <w:r w:rsidR="00A40C90" w:rsidRPr="00A40C90">
              <w:rPr>
                <w:b/>
                <w:lang w:val="lt-LT"/>
              </w:rPr>
              <w:t>užtikrinti pasirengimą elektros, šilumos, dujų energijos paslaugų teikimo sutrikimams ir (ar) gedimams</w:t>
            </w:r>
          </w:p>
        </w:tc>
      </w:tr>
      <w:tr w:rsidR="005B79F9" w:rsidRPr="001B5536" w14:paraId="15DECC23" w14:textId="77777777" w:rsidTr="009C21D7">
        <w:tc>
          <w:tcPr>
            <w:tcW w:w="985" w:type="dxa"/>
            <w:vAlign w:val="center"/>
          </w:tcPr>
          <w:p w14:paraId="01DD5534" w14:textId="223BD41C" w:rsidR="005B79F9" w:rsidRDefault="00A40C90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10.1</w:t>
            </w:r>
          </w:p>
        </w:tc>
        <w:tc>
          <w:tcPr>
            <w:tcW w:w="2646" w:type="dxa"/>
            <w:vAlign w:val="center"/>
          </w:tcPr>
          <w:p w14:paraId="231A5614" w14:textId="27D70466" w:rsidR="005B79F9" w:rsidRPr="00A40C90" w:rsidRDefault="00A40C90" w:rsidP="00F27934">
            <w:pPr>
              <w:jc w:val="center"/>
              <w:rPr>
                <w:rStyle w:val="2"/>
                <w:rFonts w:eastAsiaTheme="minorHAnsi"/>
              </w:rPr>
            </w:pPr>
            <w:r w:rsidRPr="00A40C90">
              <w:rPr>
                <w:bCs/>
                <w:lang w:val="lt-LT"/>
              </w:rPr>
              <w:t>Vykdyti profilaktinius remonto darbus, siekiant užtikrinti geriamojo vandens tiekimo ir nuotekų tvarkymo ūkio nenutrūkstamą funkcionavimą</w:t>
            </w:r>
          </w:p>
        </w:tc>
        <w:tc>
          <w:tcPr>
            <w:tcW w:w="1813" w:type="dxa"/>
            <w:vAlign w:val="center"/>
          </w:tcPr>
          <w:p w14:paraId="4464FADC" w14:textId="697169C4" w:rsidR="005B79F9" w:rsidRDefault="00604033" w:rsidP="000A104E">
            <w:pPr>
              <w:ind w:left="134" w:right="127"/>
              <w:jc w:val="center"/>
              <w:rPr>
                <w:lang w:val="lt-LT"/>
              </w:rPr>
            </w:pPr>
            <w:r>
              <w:rPr>
                <w:lang w:val="lt-LT" w:eastAsia="lt-LT" w:bidi="lt-LT"/>
              </w:rPr>
              <w:t>-</w:t>
            </w:r>
          </w:p>
        </w:tc>
        <w:tc>
          <w:tcPr>
            <w:tcW w:w="1813" w:type="dxa"/>
            <w:vAlign w:val="center"/>
          </w:tcPr>
          <w:p w14:paraId="76F293CF" w14:textId="77777777" w:rsidR="000A104E" w:rsidRPr="00CB5C2F" w:rsidRDefault="000A104E" w:rsidP="000A104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70F8A03D" w14:textId="531D7312" w:rsidR="005B79F9" w:rsidRDefault="000A104E" w:rsidP="000A104E">
            <w:pPr>
              <w:ind w:left="134" w:right="127"/>
              <w:jc w:val="center"/>
              <w:rPr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61801C0D" w14:textId="77777777" w:rsidR="000A104E" w:rsidRPr="00CB5C2F" w:rsidRDefault="000A104E" w:rsidP="000A104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0D282798" w14:textId="0AC0F92A" w:rsidR="005B79F9" w:rsidRDefault="000A104E" w:rsidP="000A104E">
            <w:pPr>
              <w:ind w:left="134" w:right="127"/>
              <w:jc w:val="center"/>
              <w:rPr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5883A731" w14:textId="613E1A6D" w:rsidR="005B79F9" w:rsidRPr="008D515E" w:rsidRDefault="000A104E" w:rsidP="00F27934">
            <w:pPr>
              <w:jc w:val="center"/>
              <w:rPr>
                <w:rStyle w:val="2"/>
                <w:rFonts w:eastAsiaTheme="minorHAnsi"/>
              </w:rPr>
            </w:pPr>
            <w:r>
              <w:t>UAB „Trakų vandenys “</w:t>
            </w:r>
          </w:p>
        </w:tc>
        <w:tc>
          <w:tcPr>
            <w:tcW w:w="2255" w:type="dxa"/>
          </w:tcPr>
          <w:p w14:paraId="1832A53F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Atliktų profilaktinių</w:t>
            </w:r>
          </w:p>
          <w:p w14:paraId="69FA125D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remonto darbų skaičius</w:t>
            </w:r>
          </w:p>
          <w:p w14:paraId="399F67A1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nuo bendro numatytų</w:t>
            </w:r>
          </w:p>
          <w:p w14:paraId="33577045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atlikti profilaktinių</w:t>
            </w:r>
          </w:p>
          <w:p w14:paraId="3C7AC64E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remonto darbų</w:t>
            </w:r>
          </w:p>
          <w:p w14:paraId="4DB1ECC0" w14:textId="5272652B" w:rsidR="005B79F9" w:rsidRPr="00507D87" w:rsidRDefault="00FA721B" w:rsidP="00FA721B">
            <w:pPr>
              <w:jc w:val="center"/>
              <w:rPr>
                <w:rStyle w:val="2"/>
                <w:rFonts w:eastAsiaTheme="minorHAnsi"/>
              </w:rPr>
            </w:pPr>
            <w:r w:rsidRPr="00FA721B">
              <w:rPr>
                <w:rFonts w:eastAsia="CIDFont+F1"/>
                <w:lang w:val="lt-LT"/>
              </w:rPr>
              <w:t>skaičiaus proc</w:t>
            </w:r>
            <w:r>
              <w:rPr>
                <w:rFonts w:eastAsia="CIDFont+F1"/>
                <w:lang w:val="lt-LT"/>
              </w:rPr>
              <w:t>.</w:t>
            </w:r>
          </w:p>
        </w:tc>
        <w:tc>
          <w:tcPr>
            <w:tcW w:w="1381" w:type="dxa"/>
            <w:vAlign w:val="center"/>
          </w:tcPr>
          <w:p w14:paraId="3DD45572" w14:textId="62953297" w:rsidR="005B79F9" w:rsidRPr="008D515E" w:rsidRDefault="00FA721B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100</w:t>
            </w:r>
          </w:p>
        </w:tc>
      </w:tr>
      <w:tr w:rsidR="005B79F9" w:rsidRPr="001B5536" w14:paraId="24137A68" w14:textId="77777777" w:rsidTr="009C21D7">
        <w:tc>
          <w:tcPr>
            <w:tcW w:w="985" w:type="dxa"/>
            <w:vAlign w:val="center"/>
          </w:tcPr>
          <w:p w14:paraId="5848F12C" w14:textId="340224E9" w:rsidR="005B79F9" w:rsidRDefault="000A104E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10.2</w:t>
            </w:r>
          </w:p>
        </w:tc>
        <w:tc>
          <w:tcPr>
            <w:tcW w:w="2646" w:type="dxa"/>
            <w:vAlign w:val="center"/>
          </w:tcPr>
          <w:p w14:paraId="01590951" w14:textId="1C08A318" w:rsidR="005B79F9" w:rsidRPr="000A104E" w:rsidRDefault="000A104E" w:rsidP="00F27934">
            <w:pPr>
              <w:jc w:val="center"/>
              <w:rPr>
                <w:rStyle w:val="2"/>
                <w:rFonts w:eastAsiaTheme="minorHAnsi"/>
              </w:rPr>
            </w:pPr>
            <w:r w:rsidRPr="000A104E">
              <w:rPr>
                <w:bCs/>
                <w:lang w:val="lt-LT"/>
              </w:rPr>
              <w:t>Vykdyti tiekiamo geriamojo vandens priežiūrą</w:t>
            </w:r>
          </w:p>
        </w:tc>
        <w:tc>
          <w:tcPr>
            <w:tcW w:w="1813" w:type="dxa"/>
            <w:vAlign w:val="center"/>
          </w:tcPr>
          <w:p w14:paraId="4FC72438" w14:textId="1CA7786D" w:rsidR="005B79F9" w:rsidRDefault="00604033" w:rsidP="000A104E">
            <w:pPr>
              <w:ind w:left="134" w:right="127"/>
              <w:jc w:val="center"/>
              <w:rPr>
                <w:lang w:val="lt-LT"/>
              </w:rPr>
            </w:pPr>
            <w:r>
              <w:rPr>
                <w:lang w:val="lt-LT" w:eastAsia="lt-LT" w:bidi="lt-LT"/>
              </w:rPr>
              <w:t>-</w:t>
            </w:r>
          </w:p>
        </w:tc>
        <w:tc>
          <w:tcPr>
            <w:tcW w:w="1813" w:type="dxa"/>
            <w:vAlign w:val="center"/>
          </w:tcPr>
          <w:p w14:paraId="76EF55DD" w14:textId="77777777" w:rsidR="000A104E" w:rsidRPr="00CB5C2F" w:rsidRDefault="000A104E" w:rsidP="000A104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25C5503D" w14:textId="56BDFE5D" w:rsidR="005B79F9" w:rsidRDefault="000A104E" w:rsidP="000A104E">
            <w:pPr>
              <w:ind w:left="134" w:right="127"/>
              <w:jc w:val="center"/>
              <w:rPr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51D41205" w14:textId="77777777" w:rsidR="000A104E" w:rsidRPr="00CB5C2F" w:rsidRDefault="000A104E" w:rsidP="000A104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1DA3F593" w14:textId="4FC43AA8" w:rsidR="005B79F9" w:rsidRDefault="000A104E" w:rsidP="000A104E">
            <w:pPr>
              <w:ind w:left="134" w:right="127"/>
              <w:jc w:val="center"/>
              <w:rPr>
                <w:lang w:val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3610D1D5" w14:textId="418661CB" w:rsidR="005B79F9" w:rsidRPr="008D515E" w:rsidRDefault="000A104E" w:rsidP="00F27934">
            <w:pPr>
              <w:jc w:val="center"/>
              <w:rPr>
                <w:rStyle w:val="2"/>
                <w:rFonts w:eastAsiaTheme="minorHAnsi"/>
              </w:rPr>
            </w:pPr>
            <w:r>
              <w:t>UAB „Trakų vandenys “</w:t>
            </w:r>
          </w:p>
        </w:tc>
        <w:tc>
          <w:tcPr>
            <w:tcW w:w="2255" w:type="dxa"/>
          </w:tcPr>
          <w:p w14:paraId="3A6EC48A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Atliktų programinės</w:t>
            </w:r>
          </w:p>
          <w:p w14:paraId="4676C6C3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priežiūros priemonių</w:t>
            </w:r>
          </w:p>
          <w:p w14:paraId="55B3FE81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skaičius nuo bendro</w:t>
            </w:r>
          </w:p>
          <w:p w14:paraId="753788A1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suplanuotų priemonių</w:t>
            </w:r>
          </w:p>
          <w:p w14:paraId="3E4EB285" w14:textId="6A61C0EC" w:rsidR="005B79F9" w:rsidRPr="00507D87" w:rsidRDefault="00FA721B" w:rsidP="00FA721B">
            <w:pPr>
              <w:jc w:val="center"/>
              <w:rPr>
                <w:rStyle w:val="2"/>
                <w:rFonts w:eastAsiaTheme="minorHAnsi"/>
              </w:rPr>
            </w:pPr>
            <w:r w:rsidRPr="00FA721B">
              <w:rPr>
                <w:rFonts w:eastAsia="CIDFont+F1"/>
                <w:lang w:val="lt-LT"/>
              </w:rPr>
              <w:t>skaičiaus proc</w:t>
            </w:r>
            <w:r w:rsidR="007D2B0A">
              <w:rPr>
                <w:rFonts w:eastAsia="CIDFont+F1"/>
                <w:lang w:val="lt-LT"/>
              </w:rPr>
              <w:t>.</w:t>
            </w:r>
          </w:p>
        </w:tc>
        <w:tc>
          <w:tcPr>
            <w:tcW w:w="1381" w:type="dxa"/>
            <w:vAlign w:val="center"/>
          </w:tcPr>
          <w:p w14:paraId="6C235F7F" w14:textId="13640766" w:rsidR="005B79F9" w:rsidRPr="008D515E" w:rsidRDefault="00FA721B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100</w:t>
            </w:r>
          </w:p>
        </w:tc>
      </w:tr>
      <w:tr w:rsidR="000A104E" w:rsidRPr="001B5536" w14:paraId="6C872C27" w14:textId="77777777" w:rsidTr="009C21D7">
        <w:tc>
          <w:tcPr>
            <w:tcW w:w="985" w:type="dxa"/>
            <w:vAlign w:val="center"/>
          </w:tcPr>
          <w:p w14:paraId="4AFB96DE" w14:textId="3984FFB0" w:rsidR="000A104E" w:rsidRDefault="000A104E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lastRenderedPageBreak/>
              <w:t>10.3</w:t>
            </w:r>
          </w:p>
        </w:tc>
        <w:tc>
          <w:tcPr>
            <w:tcW w:w="2646" w:type="dxa"/>
            <w:vAlign w:val="center"/>
          </w:tcPr>
          <w:p w14:paraId="30D795D2" w14:textId="3E51D655" w:rsidR="000A104E" w:rsidRPr="000A104E" w:rsidRDefault="000A104E" w:rsidP="00F27934">
            <w:pPr>
              <w:jc w:val="center"/>
              <w:rPr>
                <w:bCs/>
                <w:lang w:val="lt-LT"/>
              </w:rPr>
            </w:pPr>
            <w:r w:rsidRPr="000A104E">
              <w:rPr>
                <w:bCs/>
                <w:lang w:val="lt-LT"/>
              </w:rPr>
              <w:t>Vykdyti pasirengimo šildymo sezonui priemones</w:t>
            </w:r>
          </w:p>
        </w:tc>
        <w:tc>
          <w:tcPr>
            <w:tcW w:w="1813" w:type="dxa"/>
            <w:vAlign w:val="center"/>
          </w:tcPr>
          <w:p w14:paraId="599B6497" w14:textId="6F51E436" w:rsidR="000A104E" w:rsidRPr="00CB5C2F" w:rsidRDefault="00604033" w:rsidP="000A104E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-</w:t>
            </w:r>
          </w:p>
        </w:tc>
        <w:tc>
          <w:tcPr>
            <w:tcW w:w="1813" w:type="dxa"/>
            <w:vAlign w:val="center"/>
          </w:tcPr>
          <w:p w14:paraId="777A3CBD" w14:textId="77777777" w:rsidR="000A104E" w:rsidRPr="00CB5C2F" w:rsidRDefault="000A104E" w:rsidP="000A104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396EE3C0" w14:textId="27790850" w:rsidR="000A104E" w:rsidRPr="00CB5C2F" w:rsidRDefault="000A104E" w:rsidP="000A104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03A104AB" w14:textId="77777777" w:rsidR="000A104E" w:rsidRPr="00CB5C2F" w:rsidRDefault="000A104E" w:rsidP="000A104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6E240FFE" w14:textId="533CD289" w:rsidR="000A104E" w:rsidRPr="00CB5C2F" w:rsidRDefault="000A104E" w:rsidP="000A104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78867BE8" w14:textId="6A527D66" w:rsidR="000A104E" w:rsidRDefault="00154FC1" w:rsidP="00F27934">
            <w:pPr>
              <w:jc w:val="center"/>
            </w:pPr>
            <w:r>
              <w:t>U</w:t>
            </w:r>
            <w:r w:rsidR="000A104E">
              <w:t xml:space="preserve">AB „Trakų </w:t>
            </w:r>
            <w:r w:rsidR="000A104E" w:rsidRPr="000A104E">
              <w:rPr>
                <w:lang w:val="lt-LT"/>
              </w:rPr>
              <w:t>šilumos tinklai “</w:t>
            </w:r>
          </w:p>
        </w:tc>
        <w:tc>
          <w:tcPr>
            <w:tcW w:w="2255" w:type="dxa"/>
          </w:tcPr>
          <w:p w14:paraId="687689C4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Įgyvendintų priemonių</w:t>
            </w:r>
          </w:p>
          <w:p w14:paraId="269024B5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skaičius nuo</w:t>
            </w:r>
          </w:p>
          <w:p w14:paraId="02DCFAF1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pasirengimo šildymo</w:t>
            </w:r>
          </w:p>
          <w:p w14:paraId="72939217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sezonui suplanuotų</w:t>
            </w:r>
          </w:p>
          <w:p w14:paraId="22587272" w14:textId="77777777" w:rsidR="00FA721B" w:rsidRPr="00FA721B" w:rsidRDefault="00FA721B" w:rsidP="00FA721B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FA721B">
              <w:rPr>
                <w:rFonts w:eastAsia="CIDFont+F1"/>
                <w:lang w:val="lt-LT"/>
              </w:rPr>
              <w:t>priemonių skaičiaus</w:t>
            </w:r>
          </w:p>
          <w:p w14:paraId="5A4C5E34" w14:textId="362B5429" w:rsidR="000A104E" w:rsidRPr="00507D87" w:rsidRDefault="00FA721B" w:rsidP="00FA721B">
            <w:pPr>
              <w:jc w:val="center"/>
              <w:rPr>
                <w:rStyle w:val="2"/>
                <w:rFonts w:eastAsiaTheme="minorHAnsi"/>
              </w:rPr>
            </w:pPr>
            <w:r w:rsidRPr="00FA721B">
              <w:rPr>
                <w:rFonts w:eastAsia="CIDFont+F1"/>
                <w:lang w:val="lt-LT"/>
              </w:rPr>
              <w:t>proc</w:t>
            </w:r>
            <w:r>
              <w:rPr>
                <w:rFonts w:ascii="CIDFont+F1" w:eastAsia="CIDFont+F1" w:cs="CIDFont+F1"/>
                <w:lang w:val="lt-LT"/>
              </w:rPr>
              <w:t>.</w:t>
            </w:r>
          </w:p>
        </w:tc>
        <w:tc>
          <w:tcPr>
            <w:tcW w:w="1381" w:type="dxa"/>
            <w:vAlign w:val="center"/>
          </w:tcPr>
          <w:p w14:paraId="3EC6D286" w14:textId="0738ADA5" w:rsidR="000A104E" w:rsidRPr="008D515E" w:rsidRDefault="00FA721B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100</w:t>
            </w:r>
          </w:p>
        </w:tc>
      </w:tr>
      <w:tr w:rsidR="007A7F07" w:rsidRPr="001B5536" w14:paraId="226A7956" w14:textId="77777777" w:rsidTr="006F119F">
        <w:tc>
          <w:tcPr>
            <w:tcW w:w="14560" w:type="dxa"/>
            <w:gridSpan w:val="8"/>
            <w:vAlign w:val="center"/>
          </w:tcPr>
          <w:p w14:paraId="30114AAC" w14:textId="05669818" w:rsidR="007A7F07" w:rsidRPr="007A7F07" w:rsidRDefault="007A7F07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bCs/>
              </w:rPr>
            </w:pPr>
            <w:r w:rsidRPr="007A7F07">
              <w:rPr>
                <w:b/>
                <w:bCs/>
                <w:lang w:val="lt-LT"/>
              </w:rPr>
              <w:t>11 tikslas – sumažinti kelių transporto avarijų riziką arba galimus jų padarinius</w:t>
            </w:r>
          </w:p>
        </w:tc>
      </w:tr>
      <w:tr w:rsidR="007A7F07" w:rsidRPr="001B5536" w14:paraId="6479589E" w14:textId="77777777" w:rsidTr="009C21D7">
        <w:tc>
          <w:tcPr>
            <w:tcW w:w="985" w:type="dxa"/>
            <w:vAlign w:val="center"/>
          </w:tcPr>
          <w:p w14:paraId="2D67BCDE" w14:textId="1F4B0246" w:rsidR="007A7F07" w:rsidRDefault="005A7251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11.1</w:t>
            </w:r>
          </w:p>
        </w:tc>
        <w:tc>
          <w:tcPr>
            <w:tcW w:w="2646" w:type="dxa"/>
            <w:vAlign w:val="center"/>
          </w:tcPr>
          <w:p w14:paraId="7F65F76B" w14:textId="77777777" w:rsidR="005A7251" w:rsidRPr="005A7251" w:rsidRDefault="005A7251" w:rsidP="005A725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5A7251">
              <w:rPr>
                <w:rFonts w:eastAsia="CIDFont+F1"/>
                <w:lang w:val="lt-LT"/>
              </w:rPr>
              <w:t>Atlikti miesto gatvių,</w:t>
            </w:r>
          </w:p>
          <w:p w14:paraId="05D1C3DA" w14:textId="77777777" w:rsidR="005A7251" w:rsidRPr="005A7251" w:rsidRDefault="005A7251" w:rsidP="005A725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5A7251">
              <w:rPr>
                <w:rFonts w:eastAsia="CIDFont+F1"/>
                <w:lang w:val="lt-LT"/>
              </w:rPr>
              <w:t>važiuojamųjų dalių žiemos</w:t>
            </w:r>
          </w:p>
          <w:p w14:paraId="7FC55102" w14:textId="5B533EF6" w:rsidR="007A7F07" w:rsidRPr="000A104E" w:rsidRDefault="005A7251" w:rsidP="005A7251">
            <w:pPr>
              <w:jc w:val="center"/>
              <w:rPr>
                <w:bCs/>
                <w:lang w:val="lt-LT"/>
              </w:rPr>
            </w:pPr>
            <w:r w:rsidRPr="005A7251">
              <w:rPr>
                <w:rFonts w:eastAsia="CIDFont+F1"/>
                <w:lang w:val="lt-LT"/>
              </w:rPr>
              <w:t>sezono darbus</w:t>
            </w:r>
          </w:p>
        </w:tc>
        <w:tc>
          <w:tcPr>
            <w:tcW w:w="1813" w:type="dxa"/>
            <w:vAlign w:val="center"/>
          </w:tcPr>
          <w:p w14:paraId="4FC1BB0D" w14:textId="15C95A94" w:rsidR="007A7F07" w:rsidRPr="00CB5C2F" w:rsidRDefault="00786801" w:rsidP="005A7251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rFonts w:eastAsia="CIDFont+F1"/>
                <w:lang w:val="lt-LT"/>
              </w:rPr>
              <w:t>-</w:t>
            </w:r>
          </w:p>
        </w:tc>
        <w:tc>
          <w:tcPr>
            <w:tcW w:w="1813" w:type="dxa"/>
            <w:vAlign w:val="center"/>
          </w:tcPr>
          <w:p w14:paraId="124F4AEA" w14:textId="073F5E52" w:rsidR="005A7251" w:rsidRPr="005A7251" w:rsidRDefault="005A7251" w:rsidP="005A725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5A7251">
              <w:rPr>
                <w:rFonts w:eastAsia="CIDFont+F1"/>
                <w:lang w:val="lt-LT"/>
              </w:rPr>
              <w:t xml:space="preserve"> IV</w:t>
            </w:r>
          </w:p>
          <w:p w14:paraId="5631CF57" w14:textId="06F9A5BD" w:rsidR="007A7F07" w:rsidRPr="00CB5C2F" w:rsidRDefault="005A7251" w:rsidP="005A7251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5A7251">
              <w:rPr>
                <w:rFonts w:eastAsia="CIDFont+F1"/>
                <w:lang w:val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3257F603" w14:textId="77777777" w:rsidR="005A7251" w:rsidRPr="005A7251" w:rsidRDefault="005A7251" w:rsidP="005A725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5A7251">
              <w:rPr>
                <w:rFonts w:eastAsia="CIDFont+F1"/>
                <w:lang w:val="lt-LT"/>
              </w:rPr>
              <w:t>I, IV</w:t>
            </w:r>
          </w:p>
          <w:p w14:paraId="4FEC32D7" w14:textId="7385AD53" w:rsidR="007A7F07" w:rsidRPr="00CB5C2F" w:rsidRDefault="005A7251" w:rsidP="005A7251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5A7251">
              <w:rPr>
                <w:rFonts w:eastAsia="CIDFont+F1"/>
                <w:lang w:val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154A10C3" w14:textId="1A18487E" w:rsidR="007A7F07" w:rsidRPr="00531F88" w:rsidRDefault="005A7251" w:rsidP="005A7251">
            <w:pPr>
              <w:jc w:val="center"/>
              <w:rPr>
                <w:lang w:val="lt-LT"/>
              </w:rPr>
            </w:pPr>
            <w:r w:rsidRPr="00531F88">
              <w:t xml:space="preserve">UAB „Trakų </w:t>
            </w:r>
            <w:r w:rsidRPr="00531F88">
              <w:rPr>
                <w:lang w:val="lt-LT"/>
              </w:rPr>
              <w:t>paslaugos “</w:t>
            </w:r>
            <w:r w:rsidR="00531F88">
              <w:rPr>
                <w:lang w:val="lt-LT"/>
              </w:rPr>
              <w:t>,</w:t>
            </w:r>
          </w:p>
          <w:p w14:paraId="33675413" w14:textId="09123217" w:rsidR="002F6DCC" w:rsidRDefault="00531F88" w:rsidP="005A7251">
            <w:pPr>
              <w:jc w:val="center"/>
            </w:pPr>
            <w:r w:rsidRPr="00EC42D2">
              <w:rPr>
                <w:lang w:val="lt-LT"/>
              </w:rPr>
              <w:t>seniūnijos</w:t>
            </w:r>
          </w:p>
        </w:tc>
        <w:tc>
          <w:tcPr>
            <w:tcW w:w="2255" w:type="dxa"/>
          </w:tcPr>
          <w:p w14:paraId="2D50A76C" w14:textId="77777777" w:rsidR="005A7251" w:rsidRPr="005A7251" w:rsidRDefault="005A7251" w:rsidP="005A725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5A7251">
              <w:rPr>
                <w:rFonts w:eastAsia="CIDFont+F1"/>
                <w:lang w:val="lt-LT"/>
              </w:rPr>
              <w:t>Pagal žiemos planą</w:t>
            </w:r>
          </w:p>
          <w:p w14:paraId="0A33A145" w14:textId="77777777" w:rsidR="005A7251" w:rsidRPr="005A7251" w:rsidRDefault="005A7251" w:rsidP="005A725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5A7251">
              <w:rPr>
                <w:rFonts w:eastAsia="CIDFont+F1"/>
                <w:lang w:val="lt-LT"/>
              </w:rPr>
              <w:t>įvykdytų priemonių</w:t>
            </w:r>
          </w:p>
          <w:p w14:paraId="1E111AF2" w14:textId="27EFC7F9" w:rsidR="007A7F07" w:rsidRPr="00507D87" w:rsidRDefault="005A7251" w:rsidP="00580C12">
            <w:pPr>
              <w:autoSpaceDE w:val="0"/>
              <w:autoSpaceDN w:val="0"/>
              <w:adjustRightInd w:val="0"/>
              <w:jc w:val="both"/>
              <w:rPr>
                <w:rStyle w:val="2"/>
                <w:rFonts w:eastAsiaTheme="minorHAnsi"/>
              </w:rPr>
            </w:pPr>
            <w:r w:rsidRPr="005A7251">
              <w:rPr>
                <w:rFonts w:eastAsia="CIDFont+F1"/>
                <w:lang w:val="lt-LT"/>
              </w:rPr>
              <w:t>skaičius nuo bendro</w:t>
            </w:r>
            <w:r>
              <w:rPr>
                <w:rFonts w:ascii="CIDFont+F1" w:eastAsia="CIDFont+F1" w:cs="CIDFont+F1"/>
                <w:lang w:val="lt-LT"/>
              </w:rPr>
              <w:t xml:space="preserve"> </w:t>
            </w:r>
            <w:r w:rsidRPr="005A7251">
              <w:rPr>
                <w:rFonts w:eastAsia="CIDFont+F1"/>
                <w:lang w:val="lt-LT"/>
              </w:rPr>
              <w:t xml:space="preserve">suplanuotų </w:t>
            </w:r>
            <w:r w:rsidR="00580C12">
              <w:rPr>
                <w:rFonts w:eastAsia="CIDFont+F1"/>
                <w:lang w:val="lt-LT"/>
              </w:rPr>
              <w:t>p</w:t>
            </w:r>
            <w:r w:rsidRPr="005A7251">
              <w:rPr>
                <w:rFonts w:eastAsia="CIDFont+F1"/>
                <w:lang w:val="lt-LT"/>
              </w:rPr>
              <w:t>riemonių</w:t>
            </w:r>
            <w:r w:rsidR="00580C12">
              <w:rPr>
                <w:rFonts w:eastAsia="CIDFont+F1"/>
                <w:lang w:val="lt-LT"/>
              </w:rPr>
              <w:t xml:space="preserve"> </w:t>
            </w:r>
            <w:r w:rsidRPr="005A7251">
              <w:rPr>
                <w:rFonts w:eastAsia="CIDFont+F1"/>
                <w:lang w:val="lt-LT"/>
              </w:rPr>
              <w:t>skaičiaus proc.</w:t>
            </w:r>
          </w:p>
        </w:tc>
        <w:tc>
          <w:tcPr>
            <w:tcW w:w="1381" w:type="dxa"/>
            <w:vAlign w:val="center"/>
          </w:tcPr>
          <w:p w14:paraId="114378AE" w14:textId="53C156D9" w:rsidR="007A7F07" w:rsidRPr="005A7251" w:rsidRDefault="005A7251" w:rsidP="00E77378">
            <w:pPr>
              <w:widowControl w:val="0"/>
              <w:autoSpaceDE w:val="0"/>
              <w:autoSpaceDN w:val="0"/>
              <w:ind w:right="-31"/>
              <w:jc w:val="center"/>
            </w:pPr>
            <w:r w:rsidRPr="005A7251">
              <w:rPr>
                <w:rFonts w:eastAsia="CIDFont+F1"/>
                <w:lang w:val="lt-LT"/>
              </w:rPr>
              <w:t>≥90</w:t>
            </w:r>
          </w:p>
        </w:tc>
      </w:tr>
      <w:tr w:rsidR="007A7F07" w:rsidRPr="001B5536" w14:paraId="41D8DABA" w14:textId="77777777" w:rsidTr="009C21D7">
        <w:tc>
          <w:tcPr>
            <w:tcW w:w="985" w:type="dxa"/>
            <w:vAlign w:val="center"/>
          </w:tcPr>
          <w:p w14:paraId="74B0E4ED" w14:textId="45AA6BF0" w:rsidR="007A7F07" w:rsidRDefault="00247B0E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11.2</w:t>
            </w:r>
          </w:p>
        </w:tc>
        <w:tc>
          <w:tcPr>
            <w:tcW w:w="2646" w:type="dxa"/>
            <w:vAlign w:val="center"/>
          </w:tcPr>
          <w:p w14:paraId="1A16FDB6" w14:textId="77777777" w:rsidR="00247B0E" w:rsidRPr="00247B0E" w:rsidRDefault="00247B0E" w:rsidP="00247B0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247B0E">
              <w:rPr>
                <w:rFonts w:eastAsia="CIDFont+F1"/>
                <w:lang w:val="lt-LT"/>
              </w:rPr>
              <w:t>Rengti saugaus eismo akcijas,</w:t>
            </w:r>
          </w:p>
          <w:p w14:paraId="7F0FFACB" w14:textId="77777777" w:rsidR="00247B0E" w:rsidRPr="00247B0E" w:rsidRDefault="00247B0E" w:rsidP="00247B0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247B0E">
              <w:rPr>
                <w:rFonts w:eastAsia="CIDFont+F1"/>
                <w:lang w:val="lt-LT"/>
              </w:rPr>
              <w:t>skatinančias laikytis Kelių eismo</w:t>
            </w:r>
          </w:p>
          <w:p w14:paraId="414B5F6B" w14:textId="2315291F" w:rsidR="007A7F07" w:rsidRPr="000A104E" w:rsidRDefault="00247B0E" w:rsidP="00247B0E">
            <w:pPr>
              <w:jc w:val="center"/>
              <w:rPr>
                <w:bCs/>
                <w:lang w:val="lt-LT"/>
              </w:rPr>
            </w:pPr>
            <w:r w:rsidRPr="00247B0E">
              <w:rPr>
                <w:rFonts w:eastAsia="CIDFont+F1"/>
                <w:lang w:val="lt-LT"/>
              </w:rPr>
              <w:t>taisyklių</w:t>
            </w:r>
          </w:p>
        </w:tc>
        <w:tc>
          <w:tcPr>
            <w:tcW w:w="1813" w:type="dxa"/>
            <w:vAlign w:val="center"/>
          </w:tcPr>
          <w:p w14:paraId="03986783" w14:textId="50584CBE" w:rsidR="007A7F07" w:rsidRPr="00CB5C2F" w:rsidRDefault="00786801" w:rsidP="00247B0E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-</w:t>
            </w:r>
          </w:p>
        </w:tc>
        <w:tc>
          <w:tcPr>
            <w:tcW w:w="1813" w:type="dxa"/>
            <w:vAlign w:val="center"/>
          </w:tcPr>
          <w:p w14:paraId="5A8D1C55" w14:textId="77777777" w:rsidR="00247B0E" w:rsidRPr="00CB5C2F" w:rsidRDefault="00247B0E" w:rsidP="00247B0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08C7C5B0" w14:textId="7284C50A" w:rsidR="007A7F07" w:rsidRPr="00CB5C2F" w:rsidRDefault="00247B0E" w:rsidP="00247B0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6A87FA81" w14:textId="77777777" w:rsidR="00247B0E" w:rsidRPr="00CB5C2F" w:rsidRDefault="00247B0E" w:rsidP="00247B0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72F7B425" w14:textId="7DA21A06" w:rsidR="007A7F07" w:rsidRPr="00CB5C2F" w:rsidRDefault="00247B0E" w:rsidP="00247B0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70BBA85E" w14:textId="77777777" w:rsidR="00247B0E" w:rsidRPr="00EC42D2" w:rsidRDefault="00247B0E" w:rsidP="00247B0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EC42D2">
              <w:rPr>
                <w:rFonts w:eastAsia="CIDFont+F1"/>
                <w:lang w:val="lt-LT"/>
              </w:rPr>
              <w:t>Vilniaus apskrities</w:t>
            </w:r>
          </w:p>
          <w:p w14:paraId="6A372205" w14:textId="77777777" w:rsidR="00247B0E" w:rsidRPr="00EC42D2" w:rsidRDefault="00247B0E" w:rsidP="00247B0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EC42D2">
              <w:rPr>
                <w:rFonts w:eastAsia="CIDFont+F1"/>
                <w:lang w:val="lt-LT"/>
              </w:rPr>
              <w:t>vyriausiasis</w:t>
            </w:r>
          </w:p>
          <w:p w14:paraId="599C240C" w14:textId="2D70C9D4" w:rsidR="00247B0E" w:rsidRPr="00EC42D2" w:rsidRDefault="00247B0E" w:rsidP="00247B0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EC42D2">
              <w:rPr>
                <w:rFonts w:eastAsia="CIDFont+F1"/>
                <w:lang w:val="lt-LT"/>
              </w:rPr>
              <w:t>policijos</w:t>
            </w:r>
            <w:r w:rsidRPr="00EC42D2">
              <w:rPr>
                <w:rFonts w:ascii="CIDFont+F1" w:eastAsia="CIDFont+F1" w:cs="CIDFont+F1"/>
                <w:lang w:val="lt-LT"/>
              </w:rPr>
              <w:t xml:space="preserve"> </w:t>
            </w:r>
            <w:r w:rsidRPr="00EC42D2">
              <w:rPr>
                <w:rFonts w:eastAsia="CIDFont+F1"/>
                <w:lang w:val="lt-LT"/>
              </w:rPr>
              <w:t>komisariatas</w:t>
            </w:r>
          </w:p>
          <w:p w14:paraId="23C6ED06" w14:textId="4049E242" w:rsidR="00EC42D2" w:rsidRPr="00EC42D2" w:rsidRDefault="00EC42D2" w:rsidP="00EC42D2">
            <w:pPr>
              <w:jc w:val="center"/>
            </w:pPr>
          </w:p>
        </w:tc>
        <w:tc>
          <w:tcPr>
            <w:tcW w:w="2255" w:type="dxa"/>
          </w:tcPr>
          <w:p w14:paraId="6AEDB81B" w14:textId="77777777" w:rsidR="00247B0E" w:rsidRPr="00247B0E" w:rsidRDefault="00247B0E" w:rsidP="00247B0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247B0E">
              <w:rPr>
                <w:rFonts w:eastAsia="CIDFont+F1"/>
                <w:lang w:val="lt-LT"/>
              </w:rPr>
              <w:t>Surengtų akcijų</w:t>
            </w:r>
          </w:p>
          <w:p w14:paraId="0FAFFB27" w14:textId="33D3FF8E" w:rsidR="00247B0E" w:rsidRPr="00247B0E" w:rsidRDefault="00247B0E" w:rsidP="00247B0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247B0E">
              <w:rPr>
                <w:rFonts w:eastAsia="CIDFont+F1"/>
                <w:lang w:val="lt-LT"/>
              </w:rPr>
              <w:t>skaičius nuo suplanuotų akcijų</w:t>
            </w:r>
          </w:p>
          <w:p w14:paraId="217FC324" w14:textId="6D42B984" w:rsidR="007A7F07" w:rsidRPr="00507D87" w:rsidRDefault="00247B0E" w:rsidP="00247B0E">
            <w:pPr>
              <w:jc w:val="center"/>
              <w:rPr>
                <w:rStyle w:val="2"/>
                <w:rFonts w:eastAsiaTheme="minorHAnsi"/>
              </w:rPr>
            </w:pPr>
            <w:r w:rsidRPr="00247B0E">
              <w:rPr>
                <w:rFonts w:eastAsia="CIDFont+F1"/>
                <w:lang w:val="lt-LT"/>
              </w:rPr>
              <w:t>skaičiaus proc.</w:t>
            </w:r>
          </w:p>
        </w:tc>
        <w:tc>
          <w:tcPr>
            <w:tcW w:w="1381" w:type="dxa"/>
            <w:vAlign w:val="center"/>
          </w:tcPr>
          <w:p w14:paraId="3D6E0C40" w14:textId="72D919E0" w:rsidR="007A7F07" w:rsidRPr="008D515E" w:rsidRDefault="00247B0E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100</w:t>
            </w:r>
          </w:p>
        </w:tc>
      </w:tr>
      <w:tr w:rsidR="00A90701" w:rsidRPr="001B5536" w14:paraId="68ADD30C" w14:textId="77777777" w:rsidTr="009C21D7">
        <w:tc>
          <w:tcPr>
            <w:tcW w:w="985" w:type="dxa"/>
            <w:vAlign w:val="center"/>
          </w:tcPr>
          <w:p w14:paraId="72E3C7F3" w14:textId="2F480077" w:rsidR="00A90701" w:rsidRDefault="00A90701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11.3</w:t>
            </w:r>
          </w:p>
        </w:tc>
        <w:tc>
          <w:tcPr>
            <w:tcW w:w="2646" w:type="dxa"/>
            <w:vAlign w:val="center"/>
          </w:tcPr>
          <w:p w14:paraId="277A9AA8" w14:textId="4A7AB9ED" w:rsidR="00A90701" w:rsidRPr="00A90701" w:rsidRDefault="00A90701" w:rsidP="00A907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Taisyti kelio konstrukcijas</w:t>
            </w:r>
          </w:p>
        </w:tc>
        <w:tc>
          <w:tcPr>
            <w:tcW w:w="1813" w:type="dxa"/>
            <w:vAlign w:val="center"/>
          </w:tcPr>
          <w:p w14:paraId="258BEFBB" w14:textId="79CE11B2" w:rsidR="00A90701" w:rsidRPr="00A90701" w:rsidRDefault="00786801" w:rsidP="00786801">
            <w:pPr>
              <w:autoSpaceDE w:val="0"/>
              <w:autoSpaceDN w:val="0"/>
              <w:adjustRightInd w:val="0"/>
              <w:jc w:val="center"/>
              <w:rPr>
                <w:lang w:val="lt-LT" w:eastAsia="lt-LT" w:bidi="lt-LT"/>
              </w:rPr>
            </w:pPr>
            <w:r>
              <w:rPr>
                <w:rFonts w:eastAsia="CIDFont+F1"/>
                <w:lang w:val="lt-LT"/>
              </w:rPr>
              <w:t>-</w:t>
            </w:r>
          </w:p>
        </w:tc>
        <w:tc>
          <w:tcPr>
            <w:tcW w:w="1813" w:type="dxa"/>
            <w:vAlign w:val="center"/>
          </w:tcPr>
          <w:p w14:paraId="0478A477" w14:textId="509B99F6" w:rsidR="00A90701" w:rsidRPr="00CB5C2F" w:rsidRDefault="00A90701" w:rsidP="00247B0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A90701">
              <w:rPr>
                <w:rFonts w:eastAsia="CIDFont+F1"/>
                <w:lang w:val="lt-LT"/>
              </w:rPr>
              <w:t>Pagal poreikį</w:t>
            </w:r>
          </w:p>
        </w:tc>
        <w:tc>
          <w:tcPr>
            <w:tcW w:w="1813" w:type="dxa"/>
            <w:vAlign w:val="center"/>
          </w:tcPr>
          <w:p w14:paraId="234A204E" w14:textId="7C6E59B1" w:rsidR="00A90701" w:rsidRPr="00CB5C2F" w:rsidRDefault="00A90701" w:rsidP="00247B0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A90701">
              <w:rPr>
                <w:rFonts w:eastAsia="CIDFont+F1"/>
                <w:lang w:val="lt-LT"/>
              </w:rPr>
              <w:t>Pagal poreikį</w:t>
            </w:r>
          </w:p>
        </w:tc>
        <w:tc>
          <w:tcPr>
            <w:tcW w:w="1854" w:type="dxa"/>
            <w:vAlign w:val="center"/>
          </w:tcPr>
          <w:p w14:paraId="6DC61737" w14:textId="6B997FD4" w:rsidR="00A90701" w:rsidRPr="00247B0E" w:rsidRDefault="00461F13" w:rsidP="00247B0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461F13">
              <w:rPr>
                <w:lang w:val="lt-LT"/>
              </w:rPr>
              <w:t xml:space="preserve">Seniūnijos, </w:t>
            </w:r>
            <w:r w:rsidRPr="00461F13">
              <w:rPr>
                <w:rFonts w:eastAsia="CIDFont+F1"/>
                <w:lang w:val="lt-LT"/>
              </w:rPr>
              <w:t xml:space="preserve">Statybos, ūkio plėtros ir turto </w:t>
            </w:r>
            <w:r>
              <w:rPr>
                <w:rFonts w:eastAsia="CIDFont+F1"/>
                <w:lang w:val="lt-LT"/>
              </w:rPr>
              <w:t>valdymo skyrius</w:t>
            </w:r>
          </w:p>
        </w:tc>
        <w:tc>
          <w:tcPr>
            <w:tcW w:w="2255" w:type="dxa"/>
          </w:tcPr>
          <w:p w14:paraId="35CE1B2B" w14:textId="77777777" w:rsidR="00A90701" w:rsidRPr="00A90701" w:rsidRDefault="00A90701" w:rsidP="00A907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Atliktų taisymo darbų</w:t>
            </w:r>
          </w:p>
          <w:p w14:paraId="3EF519A3" w14:textId="77777777" w:rsidR="00A90701" w:rsidRPr="00A90701" w:rsidRDefault="00A90701" w:rsidP="00A907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mastas nuo suplanuoto</w:t>
            </w:r>
          </w:p>
          <w:p w14:paraId="637592BD" w14:textId="3057E5A2" w:rsidR="00A90701" w:rsidRPr="00247B0E" w:rsidRDefault="00A90701" w:rsidP="00A907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masto proc</w:t>
            </w:r>
            <w:r>
              <w:rPr>
                <w:rFonts w:eastAsia="CIDFont+F1"/>
                <w:lang w:val="lt-LT"/>
              </w:rPr>
              <w:t>.</w:t>
            </w:r>
          </w:p>
        </w:tc>
        <w:tc>
          <w:tcPr>
            <w:tcW w:w="1381" w:type="dxa"/>
            <w:vAlign w:val="center"/>
          </w:tcPr>
          <w:p w14:paraId="308B3CF2" w14:textId="2A13D78A" w:rsidR="00A90701" w:rsidRDefault="00A90701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60</w:t>
            </w:r>
          </w:p>
        </w:tc>
      </w:tr>
      <w:tr w:rsidR="00A90701" w:rsidRPr="001B5536" w14:paraId="53831A85" w14:textId="77777777" w:rsidTr="009C21D7">
        <w:tc>
          <w:tcPr>
            <w:tcW w:w="985" w:type="dxa"/>
            <w:vAlign w:val="center"/>
          </w:tcPr>
          <w:p w14:paraId="7C753406" w14:textId="1762B4F7" w:rsidR="00A90701" w:rsidRDefault="00A90701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11.4</w:t>
            </w:r>
          </w:p>
        </w:tc>
        <w:tc>
          <w:tcPr>
            <w:tcW w:w="2646" w:type="dxa"/>
            <w:vAlign w:val="center"/>
          </w:tcPr>
          <w:p w14:paraId="2FFBC2E9" w14:textId="77777777" w:rsidR="00A90701" w:rsidRPr="00A90701" w:rsidRDefault="00A90701" w:rsidP="00A907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Atlikti pagrindinių gatvių</w:t>
            </w:r>
          </w:p>
          <w:p w14:paraId="68712C46" w14:textId="77777777" w:rsidR="00A90701" w:rsidRPr="00A90701" w:rsidRDefault="00A90701" w:rsidP="00A907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priežiūrą operatyviai šalinant</w:t>
            </w:r>
          </w:p>
          <w:p w14:paraId="3759C789" w14:textId="58BC6C25" w:rsidR="00A90701" w:rsidRPr="00247B0E" w:rsidRDefault="00A90701" w:rsidP="00A907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kliūtis</w:t>
            </w:r>
          </w:p>
        </w:tc>
        <w:tc>
          <w:tcPr>
            <w:tcW w:w="1813" w:type="dxa"/>
            <w:vAlign w:val="center"/>
          </w:tcPr>
          <w:p w14:paraId="0A48A844" w14:textId="41CFDE3D" w:rsidR="00A90701" w:rsidRPr="00CB5C2F" w:rsidRDefault="00786801" w:rsidP="00A90701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-</w:t>
            </w:r>
          </w:p>
        </w:tc>
        <w:tc>
          <w:tcPr>
            <w:tcW w:w="1813" w:type="dxa"/>
            <w:vAlign w:val="center"/>
          </w:tcPr>
          <w:p w14:paraId="288D07A6" w14:textId="77777777" w:rsidR="00A90701" w:rsidRPr="00CB5C2F" w:rsidRDefault="00A90701" w:rsidP="00A90701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206BF5D9" w14:textId="456B3436" w:rsidR="00A90701" w:rsidRPr="00CB5C2F" w:rsidRDefault="00A90701" w:rsidP="00A90701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3CBECB57" w14:textId="77777777" w:rsidR="00A90701" w:rsidRPr="00CB5C2F" w:rsidRDefault="00A90701" w:rsidP="00A90701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68C341B3" w14:textId="7E8BACA2" w:rsidR="00A90701" w:rsidRPr="00CB5C2F" w:rsidRDefault="00A90701" w:rsidP="00A90701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65939014" w14:textId="77777777" w:rsidR="00461F13" w:rsidRPr="00461F13" w:rsidRDefault="00461F13" w:rsidP="00461F13">
            <w:pPr>
              <w:jc w:val="center"/>
              <w:rPr>
                <w:lang w:val="lt-LT"/>
              </w:rPr>
            </w:pPr>
            <w:r w:rsidRPr="00461F13">
              <w:t xml:space="preserve">UAB „Trakų </w:t>
            </w:r>
            <w:r w:rsidRPr="00461F13">
              <w:rPr>
                <w:lang w:val="lt-LT"/>
              </w:rPr>
              <w:t>paslaugos “,</w:t>
            </w:r>
          </w:p>
          <w:p w14:paraId="25BC4EE3" w14:textId="036ED7B3" w:rsidR="00A90701" w:rsidRPr="00461F13" w:rsidRDefault="00461F13" w:rsidP="00461F13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>
              <w:rPr>
                <w:lang w:val="lt-LT"/>
              </w:rPr>
              <w:t>s</w:t>
            </w:r>
            <w:r w:rsidRPr="00461F13">
              <w:rPr>
                <w:lang w:val="lt-LT"/>
              </w:rPr>
              <w:t>eniūnijos</w:t>
            </w:r>
          </w:p>
        </w:tc>
        <w:tc>
          <w:tcPr>
            <w:tcW w:w="2255" w:type="dxa"/>
          </w:tcPr>
          <w:p w14:paraId="28F44920" w14:textId="77777777" w:rsidR="00A90701" w:rsidRPr="00A90701" w:rsidRDefault="00A90701" w:rsidP="00A90701">
            <w:pPr>
              <w:autoSpaceDE w:val="0"/>
              <w:autoSpaceDN w:val="0"/>
              <w:adjustRightInd w:val="0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Gatvių kliūčių</w:t>
            </w:r>
          </w:p>
          <w:p w14:paraId="3EA6121D" w14:textId="77777777" w:rsidR="00A90701" w:rsidRPr="00A90701" w:rsidRDefault="00A90701" w:rsidP="00A90701">
            <w:pPr>
              <w:autoSpaceDE w:val="0"/>
              <w:autoSpaceDN w:val="0"/>
              <w:adjustRightInd w:val="0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pašalinimų skaičius</w:t>
            </w:r>
          </w:p>
          <w:p w14:paraId="0411B2F0" w14:textId="77777777" w:rsidR="00A90701" w:rsidRPr="00A90701" w:rsidRDefault="00A90701" w:rsidP="00A90701">
            <w:pPr>
              <w:autoSpaceDE w:val="0"/>
              <w:autoSpaceDN w:val="0"/>
              <w:adjustRightInd w:val="0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nuo bendro gautos</w:t>
            </w:r>
          </w:p>
          <w:p w14:paraId="360A50D8" w14:textId="77777777" w:rsidR="00A90701" w:rsidRPr="00A90701" w:rsidRDefault="00A90701" w:rsidP="00A90701">
            <w:pPr>
              <w:autoSpaceDE w:val="0"/>
              <w:autoSpaceDN w:val="0"/>
              <w:adjustRightInd w:val="0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t>informacijos apie</w:t>
            </w:r>
          </w:p>
          <w:p w14:paraId="442B32A8" w14:textId="44CC3606" w:rsidR="00A90701" w:rsidRPr="00A90701" w:rsidRDefault="00A90701" w:rsidP="00A907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90701">
              <w:rPr>
                <w:rFonts w:eastAsia="CIDFont+F1"/>
                <w:lang w:val="lt-LT"/>
              </w:rPr>
              <w:lastRenderedPageBreak/>
              <w:t>kliūtis skaičiaus proc.</w:t>
            </w:r>
          </w:p>
        </w:tc>
        <w:tc>
          <w:tcPr>
            <w:tcW w:w="1381" w:type="dxa"/>
            <w:vAlign w:val="center"/>
          </w:tcPr>
          <w:p w14:paraId="484328DA" w14:textId="0EAE7283" w:rsidR="00A90701" w:rsidRDefault="00A90701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lastRenderedPageBreak/>
              <w:t>100</w:t>
            </w:r>
          </w:p>
        </w:tc>
      </w:tr>
      <w:tr w:rsidR="00A90701" w:rsidRPr="001B5536" w14:paraId="484E5D40" w14:textId="77777777" w:rsidTr="009C21D7">
        <w:tc>
          <w:tcPr>
            <w:tcW w:w="985" w:type="dxa"/>
            <w:vAlign w:val="center"/>
          </w:tcPr>
          <w:p w14:paraId="128C7E71" w14:textId="6D601596" w:rsidR="00A90701" w:rsidRDefault="002F6DCC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11.5</w:t>
            </w:r>
          </w:p>
        </w:tc>
        <w:tc>
          <w:tcPr>
            <w:tcW w:w="2646" w:type="dxa"/>
            <w:vAlign w:val="center"/>
          </w:tcPr>
          <w:p w14:paraId="7295D7A9" w14:textId="77777777" w:rsidR="002F6DCC" w:rsidRPr="002F6DCC" w:rsidRDefault="002F6DCC" w:rsidP="002F6DCC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2F6DCC">
              <w:rPr>
                <w:rFonts w:eastAsia="CIDFont+F1"/>
                <w:lang w:val="lt-LT"/>
              </w:rPr>
              <w:t>Įrengti kelio ženklus, įspėjančius</w:t>
            </w:r>
          </w:p>
          <w:p w14:paraId="32DB709F" w14:textId="797F503F" w:rsidR="00A90701" w:rsidRPr="00247B0E" w:rsidRDefault="002F6DCC" w:rsidP="002F6DCC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2F6DCC">
              <w:rPr>
                <w:rFonts w:eastAsia="CIDFont+F1"/>
                <w:lang w:val="lt-LT"/>
              </w:rPr>
              <w:t>apie pavojingus ruožus</w:t>
            </w:r>
          </w:p>
        </w:tc>
        <w:tc>
          <w:tcPr>
            <w:tcW w:w="1813" w:type="dxa"/>
            <w:vAlign w:val="center"/>
          </w:tcPr>
          <w:p w14:paraId="277C46C0" w14:textId="2F597398" w:rsidR="00A90701" w:rsidRPr="00CB5C2F" w:rsidRDefault="00786801" w:rsidP="002F6DCC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-</w:t>
            </w:r>
          </w:p>
        </w:tc>
        <w:tc>
          <w:tcPr>
            <w:tcW w:w="1813" w:type="dxa"/>
            <w:vAlign w:val="center"/>
          </w:tcPr>
          <w:p w14:paraId="5121C09F" w14:textId="77777777" w:rsidR="002F6DCC" w:rsidRPr="00CB5C2F" w:rsidRDefault="002F6DCC" w:rsidP="002F6DCC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65B2F60F" w14:textId="16E77672" w:rsidR="00A90701" w:rsidRPr="00CB5C2F" w:rsidRDefault="002F6DCC" w:rsidP="002F6DCC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48B7AF5B" w14:textId="77777777" w:rsidR="002F6DCC" w:rsidRPr="00CB5C2F" w:rsidRDefault="002F6DCC" w:rsidP="002F6DCC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1D969423" w14:textId="49CF1BE3" w:rsidR="00A90701" w:rsidRPr="00CB5C2F" w:rsidRDefault="002F6DCC" w:rsidP="002F6DCC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34BDD1C4" w14:textId="66EBC360" w:rsidR="00A90701" w:rsidRPr="00247B0E" w:rsidRDefault="00461F13" w:rsidP="00247B0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461F13">
              <w:rPr>
                <w:lang w:val="lt-LT"/>
              </w:rPr>
              <w:t xml:space="preserve">Seniūnijos, </w:t>
            </w:r>
            <w:r w:rsidRPr="00461F13">
              <w:rPr>
                <w:rFonts w:eastAsia="CIDFont+F1"/>
                <w:lang w:val="lt-LT"/>
              </w:rPr>
              <w:t xml:space="preserve">Statybos, ūkio </w:t>
            </w:r>
            <w:r>
              <w:rPr>
                <w:rFonts w:eastAsia="CIDFont+F1"/>
                <w:lang w:val="lt-LT"/>
              </w:rPr>
              <w:t>plėtros ir turto valdymo skyrius</w:t>
            </w:r>
          </w:p>
        </w:tc>
        <w:tc>
          <w:tcPr>
            <w:tcW w:w="2255" w:type="dxa"/>
          </w:tcPr>
          <w:p w14:paraId="560C6E82" w14:textId="77777777" w:rsidR="002F6DCC" w:rsidRPr="002F6DCC" w:rsidRDefault="002F6DCC" w:rsidP="002F6DCC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2F6DCC">
              <w:rPr>
                <w:rFonts w:eastAsia="CIDFont+F1"/>
                <w:lang w:val="lt-LT"/>
              </w:rPr>
              <w:t>Įrengtų ženklų skaičius</w:t>
            </w:r>
          </w:p>
          <w:p w14:paraId="35F8660A" w14:textId="77777777" w:rsidR="002F6DCC" w:rsidRPr="002F6DCC" w:rsidRDefault="002F6DCC" w:rsidP="002F6DCC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2F6DCC">
              <w:rPr>
                <w:rFonts w:eastAsia="CIDFont+F1"/>
                <w:lang w:val="lt-LT"/>
              </w:rPr>
              <w:t>nuo planuotų pastatyti</w:t>
            </w:r>
          </w:p>
          <w:p w14:paraId="712517E1" w14:textId="156F6E4B" w:rsidR="00A90701" w:rsidRPr="00247B0E" w:rsidRDefault="002F6DCC" w:rsidP="002F6DCC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2F6DCC">
              <w:rPr>
                <w:rFonts w:eastAsia="CIDFont+F1"/>
                <w:lang w:val="lt-LT"/>
              </w:rPr>
              <w:t>ženklų skaičiaus proc.</w:t>
            </w:r>
          </w:p>
        </w:tc>
        <w:tc>
          <w:tcPr>
            <w:tcW w:w="1381" w:type="dxa"/>
            <w:vAlign w:val="center"/>
          </w:tcPr>
          <w:p w14:paraId="3711FE1D" w14:textId="25A14D1E" w:rsidR="00A90701" w:rsidRDefault="002F6DCC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100</w:t>
            </w:r>
          </w:p>
        </w:tc>
      </w:tr>
      <w:tr w:rsidR="0074521E" w:rsidRPr="001B5536" w14:paraId="5CE34F80" w14:textId="77777777" w:rsidTr="00A429F4">
        <w:tc>
          <w:tcPr>
            <w:tcW w:w="14560" w:type="dxa"/>
            <w:gridSpan w:val="8"/>
            <w:vAlign w:val="center"/>
          </w:tcPr>
          <w:p w14:paraId="4A9F5095" w14:textId="27AACBF0" w:rsidR="0074521E" w:rsidRPr="0074521E" w:rsidRDefault="0074521E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bCs/>
              </w:rPr>
            </w:pPr>
            <w:r w:rsidRPr="0074521E">
              <w:rPr>
                <w:b/>
                <w:bCs/>
                <w:lang w:val="lt-LT"/>
              </w:rPr>
              <w:t>12 tikslas – sumažinti vandens lygio pakilimo ir hidrotechnikos statinių avarijų riziką arba galimus jų padarinius</w:t>
            </w:r>
          </w:p>
        </w:tc>
      </w:tr>
      <w:tr w:rsidR="00B434C0" w:rsidRPr="001B5536" w14:paraId="637DDA47" w14:textId="77777777" w:rsidTr="009C21D7">
        <w:tc>
          <w:tcPr>
            <w:tcW w:w="985" w:type="dxa"/>
            <w:vAlign w:val="center"/>
          </w:tcPr>
          <w:p w14:paraId="784DBC8C" w14:textId="426ADD25" w:rsidR="00B434C0" w:rsidRDefault="0074521E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12.1</w:t>
            </w:r>
          </w:p>
        </w:tc>
        <w:tc>
          <w:tcPr>
            <w:tcW w:w="2646" w:type="dxa"/>
            <w:vAlign w:val="center"/>
          </w:tcPr>
          <w:p w14:paraId="36185C2A" w14:textId="77777777" w:rsidR="0074521E" w:rsidRPr="0074521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Vykdyti hidroelektrinių</w:t>
            </w:r>
          </w:p>
          <w:p w14:paraId="5F948FBF" w14:textId="77777777" w:rsidR="0074521E" w:rsidRPr="0074521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naudojimą ir priežiūrą</w:t>
            </w:r>
          </w:p>
          <w:p w14:paraId="615B8014" w14:textId="77777777" w:rsidR="0074521E" w:rsidRPr="0074521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reglamentuojančių teisės aktų</w:t>
            </w:r>
          </w:p>
          <w:p w14:paraId="0E4D7C79" w14:textId="77777777" w:rsidR="0074521E" w:rsidRPr="0074521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laikymosi kontrolę (ne rečiau nei</w:t>
            </w:r>
          </w:p>
          <w:p w14:paraId="59474FAD" w14:textId="4DACF570" w:rsidR="00B434C0" w:rsidRPr="00247B0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1 kartą per metus)</w:t>
            </w:r>
          </w:p>
        </w:tc>
        <w:tc>
          <w:tcPr>
            <w:tcW w:w="1813" w:type="dxa"/>
            <w:vAlign w:val="center"/>
          </w:tcPr>
          <w:p w14:paraId="1FC893C4" w14:textId="37DDBC01" w:rsidR="00B434C0" w:rsidRPr="00CB5C2F" w:rsidRDefault="00786801" w:rsidP="0074521E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-</w:t>
            </w:r>
          </w:p>
        </w:tc>
        <w:tc>
          <w:tcPr>
            <w:tcW w:w="1813" w:type="dxa"/>
            <w:vAlign w:val="center"/>
          </w:tcPr>
          <w:p w14:paraId="373279F0" w14:textId="77777777" w:rsidR="0074521E" w:rsidRPr="00CB5C2F" w:rsidRDefault="0074521E" w:rsidP="0074521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6CD9799A" w14:textId="267CCDD2" w:rsidR="00B434C0" w:rsidRPr="00CB5C2F" w:rsidRDefault="0074521E" w:rsidP="0074521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1CF0BEC4" w14:textId="77777777" w:rsidR="0074521E" w:rsidRPr="00CB5C2F" w:rsidRDefault="0074521E" w:rsidP="0074521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I–IV</w:t>
            </w:r>
          </w:p>
          <w:p w14:paraId="6E1AFA02" w14:textId="5AD337FF" w:rsidR="00B434C0" w:rsidRPr="00CB5C2F" w:rsidRDefault="0074521E" w:rsidP="0074521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CB5C2F">
              <w:rPr>
                <w:lang w:val="lt-LT" w:eastAsia="lt-LT" w:bidi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79523223" w14:textId="77777777" w:rsidR="009562EE" w:rsidRPr="009562EE" w:rsidRDefault="009562EE" w:rsidP="009562E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9562EE">
              <w:rPr>
                <w:rFonts w:eastAsia="CIDFont+F1"/>
                <w:lang w:val="lt-LT"/>
              </w:rPr>
              <w:t>Aplinkos</w:t>
            </w:r>
          </w:p>
          <w:p w14:paraId="615A6D09" w14:textId="77777777" w:rsidR="009562EE" w:rsidRPr="009562EE" w:rsidRDefault="009562EE" w:rsidP="009562E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9562EE">
              <w:rPr>
                <w:rFonts w:eastAsia="CIDFont+F1"/>
                <w:lang w:val="lt-LT"/>
              </w:rPr>
              <w:t>apsaugos</w:t>
            </w:r>
          </w:p>
          <w:p w14:paraId="6515EA14" w14:textId="77777777" w:rsidR="009562EE" w:rsidRPr="009562EE" w:rsidRDefault="009562EE" w:rsidP="009562E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9562EE">
              <w:rPr>
                <w:rFonts w:eastAsia="CIDFont+F1"/>
                <w:lang w:val="lt-LT"/>
              </w:rPr>
              <w:t>departamento prie</w:t>
            </w:r>
          </w:p>
          <w:p w14:paraId="14C1EC1E" w14:textId="77777777" w:rsidR="009562EE" w:rsidRPr="009562EE" w:rsidRDefault="009562EE" w:rsidP="009562E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9562EE">
              <w:rPr>
                <w:rFonts w:eastAsia="CIDFont+F1"/>
                <w:lang w:val="lt-LT"/>
              </w:rPr>
              <w:t>Aplinkos</w:t>
            </w:r>
          </w:p>
          <w:p w14:paraId="6E8BEF1F" w14:textId="1850EAB9" w:rsidR="009562EE" w:rsidRDefault="00A27236" w:rsidP="009562E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9562EE">
              <w:rPr>
                <w:rFonts w:eastAsia="CIDFont+F1"/>
                <w:lang w:val="lt-LT"/>
              </w:rPr>
              <w:t>M</w:t>
            </w:r>
            <w:r w:rsidR="009562EE" w:rsidRPr="009562EE">
              <w:rPr>
                <w:rFonts w:eastAsia="CIDFont+F1"/>
                <w:lang w:val="lt-LT"/>
              </w:rPr>
              <w:t>inisterijos</w:t>
            </w:r>
          </w:p>
          <w:p w14:paraId="4FBA3976" w14:textId="734982C3" w:rsidR="00A27236" w:rsidRPr="00A27236" w:rsidRDefault="00A27236" w:rsidP="009562E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27236">
              <w:rPr>
                <w:rFonts w:eastAsia="CIDFont+F1"/>
                <w:lang w:val="lt-LT"/>
              </w:rPr>
              <w:t>Vilniaus valdybos</w:t>
            </w:r>
          </w:p>
          <w:p w14:paraId="6B3F0580" w14:textId="3CEB8D07" w:rsidR="009562EE" w:rsidRPr="009562EE" w:rsidRDefault="009562EE" w:rsidP="009562E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>
              <w:rPr>
                <w:rFonts w:eastAsia="CIDFont+F1"/>
                <w:lang w:val="lt-LT"/>
              </w:rPr>
              <w:t>Trakų aplinkos</w:t>
            </w:r>
            <w:r w:rsidRPr="009562EE">
              <w:rPr>
                <w:rFonts w:eastAsia="CIDFont+F1"/>
                <w:lang w:val="lt-LT"/>
              </w:rPr>
              <w:t xml:space="preserve"> apsaugos</w:t>
            </w:r>
          </w:p>
          <w:p w14:paraId="1BF622AE" w14:textId="6BC2F4E9" w:rsidR="00B434C0" w:rsidRPr="009562EE" w:rsidRDefault="009562EE" w:rsidP="009562E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9562EE">
              <w:rPr>
                <w:rFonts w:eastAsia="CIDFont+F1"/>
                <w:lang w:val="lt-LT"/>
              </w:rPr>
              <w:t>inspekcija</w:t>
            </w:r>
          </w:p>
        </w:tc>
        <w:tc>
          <w:tcPr>
            <w:tcW w:w="2255" w:type="dxa"/>
          </w:tcPr>
          <w:p w14:paraId="08D00037" w14:textId="77777777" w:rsidR="00A27236" w:rsidRPr="00A27236" w:rsidRDefault="00A27236" w:rsidP="00A27236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27236">
              <w:rPr>
                <w:rFonts w:eastAsia="CIDFont+F1"/>
                <w:lang w:val="lt-LT"/>
              </w:rPr>
              <w:t>Atliktų patikrinimų</w:t>
            </w:r>
          </w:p>
          <w:p w14:paraId="2EA4EB9D" w14:textId="77777777" w:rsidR="00A27236" w:rsidRPr="00A27236" w:rsidRDefault="00A27236" w:rsidP="00A27236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27236">
              <w:rPr>
                <w:rFonts w:eastAsia="CIDFont+F1"/>
                <w:lang w:val="lt-LT"/>
              </w:rPr>
              <w:t>skaičius nuo</w:t>
            </w:r>
          </w:p>
          <w:p w14:paraId="07EFB144" w14:textId="77777777" w:rsidR="00A27236" w:rsidRPr="00A27236" w:rsidRDefault="00A27236" w:rsidP="00A27236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27236">
              <w:rPr>
                <w:rFonts w:eastAsia="CIDFont+F1"/>
                <w:lang w:val="lt-LT"/>
              </w:rPr>
              <w:t>suplanuotų patikrinimų</w:t>
            </w:r>
          </w:p>
          <w:p w14:paraId="4C9D1BBE" w14:textId="11703F45" w:rsidR="00B434C0" w:rsidRPr="00A27236" w:rsidRDefault="00A27236" w:rsidP="00A27236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A27236">
              <w:rPr>
                <w:rFonts w:eastAsia="CIDFont+F1"/>
                <w:lang w:val="lt-LT"/>
              </w:rPr>
              <w:t>skaičiaus proc.</w:t>
            </w:r>
          </w:p>
        </w:tc>
        <w:tc>
          <w:tcPr>
            <w:tcW w:w="1381" w:type="dxa"/>
            <w:vAlign w:val="center"/>
          </w:tcPr>
          <w:p w14:paraId="423E1A25" w14:textId="69999BD4" w:rsidR="00B434C0" w:rsidRDefault="0074521E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100</w:t>
            </w:r>
          </w:p>
        </w:tc>
      </w:tr>
      <w:tr w:rsidR="00B434C0" w:rsidRPr="001B5536" w14:paraId="4F12C097" w14:textId="77777777" w:rsidTr="009C21D7">
        <w:tc>
          <w:tcPr>
            <w:tcW w:w="985" w:type="dxa"/>
            <w:vAlign w:val="center"/>
          </w:tcPr>
          <w:p w14:paraId="4DE7E601" w14:textId="3D1816E8" w:rsidR="00B434C0" w:rsidRDefault="0074521E" w:rsidP="00E77378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12.2</w:t>
            </w:r>
          </w:p>
        </w:tc>
        <w:tc>
          <w:tcPr>
            <w:tcW w:w="2646" w:type="dxa"/>
            <w:vAlign w:val="center"/>
          </w:tcPr>
          <w:p w14:paraId="53DC95B1" w14:textId="77777777" w:rsidR="0074521E" w:rsidRPr="0074521E" w:rsidRDefault="0074521E" w:rsidP="0074521E">
            <w:pPr>
              <w:autoSpaceDE w:val="0"/>
              <w:autoSpaceDN w:val="0"/>
              <w:adjustRightInd w:val="0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Vykdyti hidrotechnikos</w:t>
            </w:r>
          </w:p>
          <w:p w14:paraId="546F8489" w14:textId="50679AEA" w:rsidR="00B434C0" w:rsidRPr="00247B0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statinių apžiūras</w:t>
            </w:r>
          </w:p>
        </w:tc>
        <w:tc>
          <w:tcPr>
            <w:tcW w:w="1813" w:type="dxa"/>
            <w:vAlign w:val="center"/>
          </w:tcPr>
          <w:p w14:paraId="553C633F" w14:textId="75F9EAB8" w:rsidR="00B434C0" w:rsidRPr="0074521E" w:rsidRDefault="00786801" w:rsidP="0074521E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rFonts w:eastAsia="CIDFont+F1"/>
                <w:lang w:val="lt-LT"/>
              </w:rPr>
              <w:t>-</w:t>
            </w:r>
          </w:p>
        </w:tc>
        <w:tc>
          <w:tcPr>
            <w:tcW w:w="1813" w:type="dxa"/>
            <w:vAlign w:val="center"/>
          </w:tcPr>
          <w:p w14:paraId="4679FCEC" w14:textId="77777777" w:rsidR="0074521E" w:rsidRPr="0074521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II, IV</w:t>
            </w:r>
          </w:p>
          <w:p w14:paraId="08B83BCF" w14:textId="50E8CCB7" w:rsidR="00B434C0" w:rsidRPr="00CB5C2F" w:rsidRDefault="0074521E" w:rsidP="0074521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74521E">
              <w:rPr>
                <w:rFonts w:eastAsia="CIDFont+F1"/>
                <w:lang w:val="lt-LT"/>
              </w:rPr>
              <w:t>ketvirčiai</w:t>
            </w:r>
          </w:p>
        </w:tc>
        <w:tc>
          <w:tcPr>
            <w:tcW w:w="1813" w:type="dxa"/>
            <w:vAlign w:val="center"/>
          </w:tcPr>
          <w:p w14:paraId="0E02604D" w14:textId="77777777" w:rsidR="0074521E" w:rsidRPr="0074521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II, IV</w:t>
            </w:r>
          </w:p>
          <w:p w14:paraId="1EDB3876" w14:textId="0C3518F5" w:rsidR="00B434C0" w:rsidRPr="00CB5C2F" w:rsidRDefault="0074521E" w:rsidP="0074521E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74521E">
              <w:rPr>
                <w:rFonts w:eastAsia="CIDFont+F1"/>
                <w:lang w:val="lt-LT"/>
              </w:rPr>
              <w:t>ketvirčiai</w:t>
            </w:r>
          </w:p>
        </w:tc>
        <w:tc>
          <w:tcPr>
            <w:tcW w:w="1854" w:type="dxa"/>
            <w:vAlign w:val="center"/>
          </w:tcPr>
          <w:p w14:paraId="761EDAC1" w14:textId="77777777" w:rsidR="0074521E" w:rsidRPr="0074521E" w:rsidRDefault="0074521E" w:rsidP="0074521E">
            <w:pPr>
              <w:autoSpaceDE w:val="0"/>
              <w:autoSpaceDN w:val="0"/>
              <w:adjustRightInd w:val="0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Hidrotechnikos</w:t>
            </w:r>
          </w:p>
          <w:p w14:paraId="5B11CC8D" w14:textId="18BB0452" w:rsidR="00B434C0" w:rsidRPr="0074521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statinių valdytojai</w:t>
            </w:r>
          </w:p>
        </w:tc>
        <w:tc>
          <w:tcPr>
            <w:tcW w:w="2255" w:type="dxa"/>
          </w:tcPr>
          <w:p w14:paraId="136305C6" w14:textId="77777777" w:rsidR="0074521E" w:rsidRPr="0074521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Atliktų hidrotechnikos</w:t>
            </w:r>
          </w:p>
          <w:p w14:paraId="58E14682" w14:textId="77777777" w:rsidR="0074521E" w:rsidRPr="0074521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statinių apžiūrų aktų</w:t>
            </w:r>
          </w:p>
          <w:p w14:paraId="54E11437" w14:textId="555AD14D" w:rsidR="00B434C0" w:rsidRPr="00247B0E" w:rsidRDefault="0074521E" w:rsidP="0074521E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4521E">
              <w:rPr>
                <w:rFonts w:eastAsia="CIDFont+F1"/>
                <w:lang w:val="lt-LT"/>
              </w:rPr>
              <w:t>skaičius</w:t>
            </w:r>
          </w:p>
        </w:tc>
        <w:tc>
          <w:tcPr>
            <w:tcW w:w="1381" w:type="dxa"/>
            <w:vAlign w:val="center"/>
          </w:tcPr>
          <w:p w14:paraId="59D15766" w14:textId="5A82258B" w:rsidR="00B434C0" w:rsidRDefault="0074521E" w:rsidP="00E77378">
            <w:pPr>
              <w:widowControl w:val="0"/>
              <w:autoSpaceDE w:val="0"/>
              <w:autoSpaceDN w:val="0"/>
              <w:ind w:right="-31"/>
              <w:jc w:val="center"/>
            </w:pPr>
            <w:r>
              <w:t>2</w:t>
            </w:r>
          </w:p>
        </w:tc>
      </w:tr>
      <w:tr w:rsidR="00786801" w:rsidRPr="001B5536" w14:paraId="77B71A6B" w14:textId="77777777" w:rsidTr="00981B71">
        <w:tc>
          <w:tcPr>
            <w:tcW w:w="14560" w:type="dxa"/>
            <w:gridSpan w:val="8"/>
          </w:tcPr>
          <w:p w14:paraId="36370492" w14:textId="5BB41889" w:rsidR="00786801" w:rsidRPr="00786801" w:rsidRDefault="00786801" w:rsidP="00786801">
            <w:pPr>
              <w:widowControl w:val="0"/>
              <w:autoSpaceDE w:val="0"/>
              <w:autoSpaceDN w:val="0"/>
              <w:ind w:right="-31"/>
              <w:jc w:val="center"/>
              <w:rPr>
                <w:lang w:val="lt-LT"/>
              </w:rPr>
            </w:pPr>
            <w:r>
              <w:rPr>
                <w:b/>
                <w:lang w:val="lt-LT"/>
              </w:rPr>
              <w:t>13</w:t>
            </w:r>
            <w:r w:rsidRPr="00786801">
              <w:rPr>
                <w:b/>
                <w:lang w:val="lt-LT"/>
              </w:rPr>
              <w:t xml:space="preserve"> tikslas – sumažinti kibernetinių atakų pavojų</w:t>
            </w:r>
          </w:p>
        </w:tc>
      </w:tr>
      <w:tr w:rsidR="00786801" w:rsidRPr="001B5536" w14:paraId="3A37D358" w14:textId="77777777" w:rsidTr="009C21D7">
        <w:tc>
          <w:tcPr>
            <w:tcW w:w="985" w:type="dxa"/>
            <w:vAlign w:val="center"/>
          </w:tcPr>
          <w:p w14:paraId="3D71A094" w14:textId="27086D79" w:rsidR="00786801" w:rsidRDefault="00786801" w:rsidP="00786801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13.1</w:t>
            </w:r>
          </w:p>
        </w:tc>
        <w:tc>
          <w:tcPr>
            <w:tcW w:w="2646" w:type="dxa"/>
            <w:vAlign w:val="center"/>
          </w:tcPr>
          <w:p w14:paraId="4B2A12ED" w14:textId="46DC7F83" w:rsidR="00786801" w:rsidRPr="00786801" w:rsidRDefault="00786801" w:rsidP="007868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bCs/>
                <w:lang w:val="lt-LT"/>
              </w:rPr>
            </w:pPr>
            <w:r w:rsidRPr="00786801">
              <w:rPr>
                <w:bCs/>
                <w:lang w:val="lt-LT"/>
              </w:rPr>
              <w:t>Vietinio kompiuterių tinklo segmentavimas</w:t>
            </w:r>
          </w:p>
        </w:tc>
        <w:tc>
          <w:tcPr>
            <w:tcW w:w="1813" w:type="dxa"/>
            <w:vAlign w:val="center"/>
          </w:tcPr>
          <w:p w14:paraId="2824DAAD" w14:textId="6DE44260" w:rsidR="00786801" w:rsidRPr="00CB5C2F" w:rsidRDefault="00786801" w:rsidP="00786801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-</w:t>
            </w:r>
          </w:p>
        </w:tc>
        <w:tc>
          <w:tcPr>
            <w:tcW w:w="1813" w:type="dxa"/>
            <w:vAlign w:val="center"/>
          </w:tcPr>
          <w:p w14:paraId="28E5EAC0" w14:textId="271AEADE" w:rsidR="00786801" w:rsidRPr="00CB5C2F" w:rsidRDefault="008B76FF" w:rsidP="00786801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A1042A">
              <w:rPr>
                <w:bCs/>
                <w:lang w:val="lt-LT"/>
              </w:rPr>
              <w:t>Pagal poreikį</w:t>
            </w:r>
          </w:p>
        </w:tc>
        <w:tc>
          <w:tcPr>
            <w:tcW w:w="1813" w:type="dxa"/>
            <w:vAlign w:val="center"/>
          </w:tcPr>
          <w:p w14:paraId="176BA1AB" w14:textId="4EB10570" w:rsidR="00786801" w:rsidRPr="00CB5C2F" w:rsidRDefault="008B76FF" w:rsidP="00786801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A1042A">
              <w:rPr>
                <w:bCs/>
                <w:lang w:val="lt-LT"/>
              </w:rPr>
              <w:t>Pagal poreikį</w:t>
            </w:r>
          </w:p>
        </w:tc>
        <w:tc>
          <w:tcPr>
            <w:tcW w:w="1854" w:type="dxa"/>
            <w:vAlign w:val="center"/>
          </w:tcPr>
          <w:p w14:paraId="1725CF67" w14:textId="21A91055" w:rsidR="00786801" w:rsidRPr="00247B0E" w:rsidRDefault="00786801" w:rsidP="007868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 w:rsidRPr="00786801">
              <w:rPr>
                <w:bCs/>
                <w:lang w:val="lt-LT"/>
              </w:rPr>
              <w:t>Savivaldybės administracijos</w:t>
            </w:r>
            <w:r>
              <w:rPr>
                <w:bCs/>
                <w:lang w:val="lt-LT"/>
              </w:rPr>
              <w:t xml:space="preserve"> Dokumentų valdymo skyriaus </w:t>
            </w:r>
            <w:r>
              <w:rPr>
                <w:bCs/>
                <w:lang w:val="lt-LT"/>
              </w:rPr>
              <w:lastRenderedPageBreak/>
              <w:t>Kompiuterių sistemų specialistai</w:t>
            </w:r>
          </w:p>
        </w:tc>
        <w:tc>
          <w:tcPr>
            <w:tcW w:w="2255" w:type="dxa"/>
          </w:tcPr>
          <w:p w14:paraId="20925153" w14:textId="20921C35" w:rsidR="00786801" w:rsidRPr="00247B0E" w:rsidRDefault="008B76FF" w:rsidP="007868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>
              <w:rPr>
                <w:rStyle w:val="2"/>
              </w:rPr>
              <w:lastRenderedPageBreak/>
              <w:t>Nustatyti galimas grėsmes ir</w:t>
            </w:r>
            <w:r>
              <w:rPr>
                <w:rStyle w:val="2"/>
              </w:rPr>
              <w:br/>
              <w:t>numatyti prevencines priemones</w:t>
            </w:r>
            <w:r>
              <w:rPr>
                <w:rStyle w:val="2"/>
              </w:rPr>
              <w:br/>
            </w:r>
            <w:r>
              <w:rPr>
                <w:rStyle w:val="2"/>
              </w:rPr>
              <w:lastRenderedPageBreak/>
              <w:t>asmens duomenų, internetinių</w:t>
            </w:r>
            <w:r>
              <w:rPr>
                <w:rStyle w:val="2"/>
              </w:rPr>
              <w:br/>
              <w:t>tinklapių, el. paštų saugumo</w:t>
            </w:r>
            <w:r>
              <w:rPr>
                <w:rStyle w:val="2"/>
              </w:rPr>
              <w:br/>
              <w:t>užtikrinimui</w:t>
            </w:r>
          </w:p>
        </w:tc>
        <w:tc>
          <w:tcPr>
            <w:tcW w:w="1381" w:type="dxa"/>
            <w:vAlign w:val="center"/>
          </w:tcPr>
          <w:p w14:paraId="2846ABC1" w14:textId="43C5463B" w:rsidR="00786801" w:rsidRDefault="008B76FF" w:rsidP="00786801">
            <w:pPr>
              <w:widowControl w:val="0"/>
              <w:autoSpaceDE w:val="0"/>
              <w:autoSpaceDN w:val="0"/>
              <w:ind w:right="-31"/>
              <w:jc w:val="center"/>
            </w:pPr>
            <w:r>
              <w:rPr>
                <w:rStyle w:val="2"/>
              </w:rPr>
              <w:lastRenderedPageBreak/>
              <w:t>&gt; 1</w:t>
            </w:r>
          </w:p>
        </w:tc>
      </w:tr>
      <w:tr w:rsidR="00786801" w:rsidRPr="001B5536" w14:paraId="441C5750" w14:textId="77777777" w:rsidTr="009C21D7">
        <w:tc>
          <w:tcPr>
            <w:tcW w:w="985" w:type="dxa"/>
            <w:vAlign w:val="center"/>
          </w:tcPr>
          <w:p w14:paraId="4DF4B0D9" w14:textId="02296AE3" w:rsidR="00786801" w:rsidRDefault="00786801" w:rsidP="00786801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13.2</w:t>
            </w:r>
          </w:p>
        </w:tc>
        <w:tc>
          <w:tcPr>
            <w:tcW w:w="2646" w:type="dxa"/>
            <w:vAlign w:val="center"/>
          </w:tcPr>
          <w:p w14:paraId="3F316347" w14:textId="09F6470F" w:rsidR="00786801" w:rsidRPr="00786801" w:rsidRDefault="00786801" w:rsidP="00786801">
            <w:pPr>
              <w:autoSpaceDE w:val="0"/>
              <w:autoSpaceDN w:val="0"/>
              <w:adjustRightInd w:val="0"/>
              <w:jc w:val="center"/>
              <w:rPr>
                <w:bCs/>
                <w:lang w:val="lt-LT"/>
              </w:rPr>
            </w:pPr>
            <w:r w:rsidRPr="00786801">
              <w:rPr>
                <w:bCs/>
                <w:lang w:val="lt-LT"/>
              </w:rPr>
              <w:t>Patikrinti rezervinių maitinimo šaltinių darbo trukmę dingus elektros energijai ir, esant poreikiui, pakeisti rezervinių maitinimo šaltinių akumuliatorius</w:t>
            </w:r>
          </w:p>
        </w:tc>
        <w:tc>
          <w:tcPr>
            <w:tcW w:w="1813" w:type="dxa"/>
            <w:vAlign w:val="center"/>
          </w:tcPr>
          <w:p w14:paraId="64BA6A97" w14:textId="68D3513D" w:rsidR="00786801" w:rsidRPr="00CB5C2F" w:rsidRDefault="00786801" w:rsidP="00786801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-</w:t>
            </w:r>
          </w:p>
        </w:tc>
        <w:tc>
          <w:tcPr>
            <w:tcW w:w="1813" w:type="dxa"/>
            <w:vAlign w:val="center"/>
          </w:tcPr>
          <w:p w14:paraId="5E980DDA" w14:textId="60E6DDA1" w:rsidR="00786801" w:rsidRPr="00A1042A" w:rsidRDefault="00A1042A" w:rsidP="00786801">
            <w:pPr>
              <w:ind w:left="134" w:right="127"/>
              <w:jc w:val="center"/>
              <w:rPr>
                <w:bCs/>
                <w:lang w:val="lt-LT" w:eastAsia="lt-LT" w:bidi="lt-LT"/>
              </w:rPr>
            </w:pPr>
            <w:r w:rsidRPr="00A1042A">
              <w:rPr>
                <w:bCs/>
                <w:lang w:val="lt-LT"/>
              </w:rPr>
              <w:t>Pagal poreikį</w:t>
            </w:r>
          </w:p>
        </w:tc>
        <w:tc>
          <w:tcPr>
            <w:tcW w:w="1813" w:type="dxa"/>
            <w:vAlign w:val="center"/>
          </w:tcPr>
          <w:p w14:paraId="0A584CB9" w14:textId="18B5E037" w:rsidR="00786801" w:rsidRPr="00CB5C2F" w:rsidRDefault="00A1042A" w:rsidP="00786801">
            <w:pPr>
              <w:ind w:left="134" w:right="127"/>
              <w:jc w:val="center"/>
              <w:rPr>
                <w:lang w:val="lt-LT" w:eastAsia="lt-LT" w:bidi="lt-LT"/>
              </w:rPr>
            </w:pPr>
            <w:r w:rsidRPr="00A1042A">
              <w:rPr>
                <w:bCs/>
                <w:lang w:val="lt-LT"/>
              </w:rPr>
              <w:t>Pagal poreikį</w:t>
            </w:r>
          </w:p>
        </w:tc>
        <w:tc>
          <w:tcPr>
            <w:tcW w:w="1854" w:type="dxa"/>
            <w:vAlign w:val="center"/>
          </w:tcPr>
          <w:p w14:paraId="78841797" w14:textId="46DBD1A0" w:rsidR="00786801" w:rsidRPr="00786801" w:rsidRDefault="00786801" w:rsidP="007868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bCs/>
                <w:lang w:val="lt-LT"/>
              </w:rPr>
            </w:pPr>
            <w:r w:rsidRPr="00786801">
              <w:rPr>
                <w:bCs/>
                <w:lang w:val="lt-LT"/>
              </w:rPr>
              <w:t>Savivaldybės administracijos</w:t>
            </w:r>
            <w:r>
              <w:rPr>
                <w:bCs/>
                <w:lang w:val="lt-LT"/>
              </w:rPr>
              <w:t xml:space="preserve"> Dokumentų valdymo skyriaus Kompiuterių sistemų specialistai</w:t>
            </w:r>
          </w:p>
        </w:tc>
        <w:tc>
          <w:tcPr>
            <w:tcW w:w="2255" w:type="dxa"/>
          </w:tcPr>
          <w:p w14:paraId="7E89F982" w14:textId="2050D351" w:rsidR="00786801" w:rsidRPr="00247B0E" w:rsidRDefault="008B76FF" w:rsidP="0078680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lang w:val="lt-LT"/>
              </w:rPr>
            </w:pPr>
            <w:r>
              <w:rPr>
                <w:rStyle w:val="2"/>
              </w:rPr>
              <w:t>Nustatyti galimas grėsmes ir</w:t>
            </w:r>
            <w:r>
              <w:rPr>
                <w:rStyle w:val="2"/>
              </w:rPr>
              <w:br/>
              <w:t>numatyti prevencines priemones</w:t>
            </w:r>
            <w:r>
              <w:rPr>
                <w:rStyle w:val="2"/>
              </w:rPr>
              <w:br/>
              <w:t>asmens duomenų, internetinių</w:t>
            </w:r>
            <w:r>
              <w:rPr>
                <w:rStyle w:val="2"/>
              </w:rPr>
              <w:br/>
              <w:t>tinklapių, ei. paštų saugumo</w:t>
            </w:r>
            <w:r>
              <w:rPr>
                <w:rStyle w:val="2"/>
              </w:rPr>
              <w:br/>
              <w:t>užtikrinimui</w:t>
            </w:r>
          </w:p>
        </w:tc>
        <w:tc>
          <w:tcPr>
            <w:tcW w:w="1381" w:type="dxa"/>
            <w:vAlign w:val="center"/>
          </w:tcPr>
          <w:p w14:paraId="0E35E199" w14:textId="15B16661" w:rsidR="00786801" w:rsidRDefault="008B76FF" w:rsidP="00786801">
            <w:pPr>
              <w:widowControl w:val="0"/>
              <w:autoSpaceDE w:val="0"/>
              <w:autoSpaceDN w:val="0"/>
              <w:ind w:right="-31"/>
              <w:jc w:val="center"/>
            </w:pPr>
            <w:r>
              <w:rPr>
                <w:rStyle w:val="2"/>
              </w:rPr>
              <w:t>&gt; 1</w:t>
            </w:r>
          </w:p>
        </w:tc>
      </w:tr>
      <w:tr w:rsidR="0058485C" w:rsidRPr="001B5536" w14:paraId="2861CD30" w14:textId="77777777" w:rsidTr="009905A4">
        <w:tc>
          <w:tcPr>
            <w:tcW w:w="14560" w:type="dxa"/>
            <w:gridSpan w:val="8"/>
            <w:vAlign w:val="center"/>
          </w:tcPr>
          <w:p w14:paraId="520D1532" w14:textId="77777777" w:rsidR="0058485C" w:rsidRDefault="0058485C" w:rsidP="0058485C">
            <w:pPr>
              <w:widowControl w:val="0"/>
              <w:autoSpaceDE w:val="0"/>
              <w:autoSpaceDN w:val="0"/>
              <w:ind w:right="-31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14 tikslas </w:t>
            </w:r>
            <w:r w:rsidRPr="00786801">
              <w:rPr>
                <w:b/>
                <w:lang w:val="lt-LT"/>
              </w:rPr>
              <w:t>–</w:t>
            </w:r>
            <w:r>
              <w:rPr>
                <w:b/>
                <w:lang w:val="lt-LT"/>
              </w:rPr>
              <w:t xml:space="preserve"> sumažinti pastatų griūčių riziką ir galimus jų  padarinius</w:t>
            </w:r>
          </w:p>
          <w:p w14:paraId="699230AA" w14:textId="2270878E" w:rsidR="0058485C" w:rsidRDefault="0058485C" w:rsidP="0058485C">
            <w:pPr>
              <w:widowControl w:val="0"/>
              <w:autoSpaceDE w:val="0"/>
              <w:autoSpaceDN w:val="0"/>
              <w:ind w:right="-31"/>
              <w:jc w:val="center"/>
              <w:rPr>
                <w:rStyle w:val="2"/>
              </w:rPr>
            </w:pPr>
          </w:p>
        </w:tc>
      </w:tr>
      <w:tr w:rsidR="0058485C" w:rsidRPr="001B5536" w14:paraId="22FF6C6F" w14:textId="77777777" w:rsidTr="009C21D7">
        <w:tc>
          <w:tcPr>
            <w:tcW w:w="985" w:type="dxa"/>
            <w:vAlign w:val="center"/>
          </w:tcPr>
          <w:p w14:paraId="60118C13" w14:textId="0F855707" w:rsidR="0058485C" w:rsidRDefault="0058485C" w:rsidP="00786801">
            <w:pPr>
              <w:widowControl w:val="0"/>
              <w:autoSpaceDE w:val="0"/>
              <w:autoSpaceDN w:val="0"/>
              <w:ind w:right="-31"/>
              <w:jc w:val="center"/>
              <w:rPr>
                <w:bCs/>
                <w:lang w:val="lt-LT" w:eastAsia="lt-LT" w:bidi="lt-LT"/>
              </w:rPr>
            </w:pPr>
            <w:r>
              <w:rPr>
                <w:bCs/>
                <w:lang w:val="lt-LT" w:eastAsia="lt-LT" w:bidi="lt-LT"/>
              </w:rPr>
              <w:t>14.1</w:t>
            </w:r>
          </w:p>
        </w:tc>
        <w:tc>
          <w:tcPr>
            <w:tcW w:w="2646" w:type="dxa"/>
            <w:vAlign w:val="center"/>
          </w:tcPr>
          <w:p w14:paraId="1C378FA5" w14:textId="4F53463A" w:rsidR="0058485C" w:rsidRPr="00786801" w:rsidRDefault="0058485C" w:rsidP="00786801">
            <w:pPr>
              <w:autoSpaceDE w:val="0"/>
              <w:autoSpaceDN w:val="0"/>
              <w:adjustRightInd w:val="0"/>
              <w:jc w:val="center"/>
              <w:rPr>
                <w:bCs/>
                <w:lang w:val="lt-LT"/>
              </w:rPr>
            </w:pPr>
            <w:r>
              <w:rPr>
                <w:lang w:val="lt-LT"/>
              </w:rPr>
              <w:t>Daugiabučių gyvenamųjų namų, kurių aukštingumas iki 5 aukštų imtinai, ir ypatingų statinių naudojimo priežiūros organizavimas ir atlikimas</w:t>
            </w:r>
          </w:p>
        </w:tc>
        <w:tc>
          <w:tcPr>
            <w:tcW w:w="1813" w:type="dxa"/>
            <w:vAlign w:val="center"/>
          </w:tcPr>
          <w:p w14:paraId="1A8E5F25" w14:textId="5B20DDF9" w:rsidR="0058485C" w:rsidRDefault="0058485C" w:rsidP="00786801">
            <w:pPr>
              <w:ind w:left="134" w:right="127"/>
              <w:jc w:val="center"/>
              <w:rPr>
                <w:lang w:val="lt-LT" w:eastAsia="lt-LT" w:bidi="lt-LT"/>
              </w:rPr>
            </w:pPr>
            <w:r>
              <w:rPr>
                <w:lang w:val="lt-LT" w:eastAsia="lt-LT" w:bidi="lt-LT"/>
              </w:rPr>
              <w:t>-</w:t>
            </w:r>
          </w:p>
        </w:tc>
        <w:tc>
          <w:tcPr>
            <w:tcW w:w="1813" w:type="dxa"/>
            <w:vAlign w:val="center"/>
          </w:tcPr>
          <w:p w14:paraId="62E4DCBD" w14:textId="16F07566" w:rsidR="0058485C" w:rsidRPr="00A1042A" w:rsidRDefault="0058485C" w:rsidP="00786801">
            <w:pPr>
              <w:ind w:left="134" w:right="127"/>
              <w:jc w:val="center"/>
              <w:rPr>
                <w:bCs/>
                <w:lang w:val="lt-LT"/>
              </w:rPr>
            </w:pPr>
            <w:r>
              <w:rPr>
                <w:lang w:val="lt-LT"/>
              </w:rPr>
              <w:t>I-IV ketvirčiai</w:t>
            </w:r>
          </w:p>
        </w:tc>
        <w:tc>
          <w:tcPr>
            <w:tcW w:w="1813" w:type="dxa"/>
            <w:vAlign w:val="center"/>
          </w:tcPr>
          <w:p w14:paraId="00F537C0" w14:textId="16EFA1C4" w:rsidR="0058485C" w:rsidRPr="00A1042A" w:rsidRDefault="0058485C" w:rsidP="00786801">
            <w:pPr>
              <w:ind w:left="134" w:right="127"/>
              <w:jc w:val="center"/>
              <w:rPr>
                <w:bCs/>
                <w:lang w:val="lt-LT"/>
              </w:rPr>
            </w:pPr>
            <w:r>
              <w:rPr>
                <w:lang w:val="lt-LT"/>
              </w:rPr>
              <w:t>I-IV ketvirčiai</w:t>
            </w:r>
          </w:p>
        </w:tc>
        <w:tc>
          <w:tcPr>
            <w:tcW w:w="1854" w:type="dxa"/>
            <w:vAlign w:val="center"/>
          </w:tcPr>
          <w:p w14:paraId="5A68623E" w14:textId="339301DC" w:rsidR="0058485C" w:rsidRPr="00786801" w:rsidRDefault="0058485C" w:rsidP="00786801">
            <w:pPr>
              <w:autoSpaceDE w:val="0"/>
              <w:autoSpaceDN w:val="0"/>
              <w:adjustRightInd w:val="0"/>
              <w:jc w:val="center"/>
              <w:rPr>
                <w:bCs/>
                <w:lang w:val="lt-LT"/>
              </w:rPr>
            </w:pPr>
            <w:r w:rsidRPr="00461F13">
              <w:rPr>
                <w:rFonts w:eastAsia="CIDFont+F1"/>
                <w:lang w:val="lt-LT"/>
              </w:rPr>
              <w:t xml:space="preserve">Statybos, ūkio plėtros ir turto </w:t>
            </w:r>
            <w:r>
              <w:rPr>
                <w:rFonts w:eastAsia="CIDFont+F1"/>
                <w:lang w:val="lt-LT"/>
              </w:rPr>
              <w:t>valdymo skyrius</w:t>
            </w:r>
          </w:p>
        </w:tc>
        <w:tc>
          <w:tcPr>
            <w:tcW w:w="2255" w:type="dxa"/>
          </w:tcPr>
          <w:p w14:paraId="79C5031C" w14:textId="77777777" w:rsidR="0058485C" w:rsidRDefault="0058485C" w:rsidP="00786801">
            <w:pPr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</w:p>
          <w:p w14:paraId="718DC5C7" w14:textId="11D02917" w:rsidR="0058485C" w:rsidRDefault="0058485C" w:rsidP="00786801">
            <w:pPr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>
              <w:rPr>
                <w:lang w:val="lt-LT"/>
              </w:rPr>
              <w:t>Tikrintinų objektų skaičius nuo gautų skundų ar kitų informacijos tiekėjų skaičiaus proc.</w:t>
            </w:r>
          </w:p>
        </w:tc>
        <w:tc>
          <w:tcPr>
            <w:tcW w:w="1381" w:type="dxa"/>
            <w:vAlign w:val="center"/>
          </w:tcPr>
          <w:p w14:paraId="66E9661E" w14:textId="20A8CD0A" w:rsidR="0058485C" w:rsidRDefault="0058485C" w:rsidP="00786801">
            <w:pPr>
              <w:widowControl w:val="0"/>
              <w:autoSpaceDE w:val="0"/>
              <w:autoSpaceDN w:val="0"/>
              <w:ind w:right="-31"/>
              <w:jc w:val="center"/>
              <w:rPr>
                <w:rStyle w:val="2"/>
              </w:rPr>
            </w:pPr>
            <w:r>
              <w:rPr>
                <w:lang w:val="lt-LT"/>
              </w:rPr>
              <w:t>≥ 80</w:t>
            </w:r>
          </w:p>
        </w:tc>
      </w:tr>
    </w:tbl>
    <w:p w14:paraId="034A7EA4" w14:textId="77777777" w:rsidR="0058485C" w:rsidRDefault="0058485C" w:rsidP="00065F02">
      <w:pPr>
        <w:rPr>
          <w:b/>
          <w:lang w:val="lt-LT"/>
        </w:rPr>
      </w:pPr>
    </w:p>
    <w:p w14:paraId="1B9187DC" w14:textId="00DB975D" w:rsidR="00065F02" w:rsidRPr="00065F02" w:rsidRDefault="00065F02" w:rsidP="00845CC4">
      <w:pPr>
        <w:jc w:val="both"/>
        <w:rPr>
          <w:b/>
          <w:lang w:val="lt-LT"/>
        </w:rPr>
      </w:pPr>
      <w:r w:rsidRPr="00065F02">
        <w:rPr>
          <w:b/>
          <w:lang w:val="lt-LT"/>
        </w:rPr>
        <w:t>Plane naudojami sutrumpinimai:</w:t>
      </w:r>
    </w:p>
    <w:p w14:paraId="3915C935" w14:textId="77777777" w:rsidR="00065F02" w:rsidRPr="00065F02" w:rsidRDefault="00065F02" w:rsidP="00845CC4">
      <w:pPr>
        <w:pStyle w:val="Sraopastraipa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065F02">
        <w:rPr>
          <w:rFonts w:ascii="Times New Roman" w:hAnsi="Times New Roman"/>
          <w:sz w:val="24"/>
          <w:szCs w:val="24"/>
          <w:lang w:val="lt-LT"/>
        </w:rPr>
        <w:t>ESK – Ekstremalių situacijų komisija;</w:t>
      </w:r>
    </w:p>
    <w:p w14:paraId="13D4B845" w14:textId="77777777" w:rsidR="00065F02" w:rsidRPr="00065F02" w:rsidRDefault="00065F02" w:rsidP="00845CC4">
      <w:pPr>
        <w:pStyle w:val="Sraopastraipa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065F02">
        <w:rPr>
          <w:rFonts w:ascii="Times New Roman" w:hAnsi="Times New Roman"/>
          <w:sz w:val="24"/>
          <w:szCs w:val="24"/>
          <w:lang w:val="lt-LT"/>
        </w:rPr>
        <w:t>ESOC – Ekstremaliųjų situacijų operacijų centras;</w:t>
      </w:r>
    </w:p>
    <w:p w14:paraId="62ADE384" w14:textId="77777777" w:rsidR="00065F02" w:rsidRPr="00065F02" w:rsidRDefault="00065F02" w:rsidP="00845CC4">
      <w:pPr>
        <w:pStyle w:val="Sraopastraipa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202D31">
        <w:rPr>
          <w:rStyle w:val="2"/>
          <w:rFonts w:eastAsiaTheme="minorHAnsi"/>
        </w:rPr>
        <w:t>VRAAD Trakų rajono agentūra</w:t>
      </w:r>
      <w:r>
        <w:rPr>
          <w:rStyle w:val="2"/>
          <w:rFonts w:eastAsiaTheme="minorHAnsi"/>
        </w:rPr>
        <w:t xml:space="preserve"> -</w:t>
      </w:r>
      <w:r>
        <w:rPr>
          <w:rStyle w:val="Emfaz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 xml:space="preserve"> </w:t>
      </w:r>
      <w:r w:rsidRPr="000262B7">
        <w:rPr>
          <w:rStyle w:val="Emfaz"/>
          <w:rFonts w:ascii="Times New Roman" w:hAnsi="Times New Roman"/>
          <w:i w:val="0"/>
          <w:iCs w:val="0"/>
          <w:sz w:val="21"/>
          <w:szCs w:val="21"/>
          <w:shd w:val="clear" w:color="auto" w:fill="FFFFFF"/>
          <w:lang w:val="lt-LT"/>
        </w:rPr>
        <w:t>V</w:t>
      </w:r>
      <w:r w:rsidRPr="000262B7">
        <w:rPr>
          <w:rStyle w:val="Emfaz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lt-LT"/>
        </w:rPr>
        <w:t>iln</w:t>
      </w:r>
      <w:r w:rsidRPr="00065F02">
        <w:rPr>
          <w:rStyle w:val="Emfaz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lt-LT"/>
        </w:rPr>
        <w:t>iaus regiono aplinkos apsaugos departamento</w:t>
      </w:r>
      <w:r w:rsidRPr="00065F02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T</w:t>
      </w:r>
      <w:r w:rsidRPr="00065F02">
        <w:rPr>
          <w:rStyle w:val="Emfaz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lt-LT"/>
        </w:rPr>
        <w:t>rakų rajono agentūr</w:t>
      </w:r>
      <w:r>
        <w:rPr>
          <w:rStyle w:val="Emfaz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lt-LT"/>
        </w:rPr>
        <w:t>a;</w:t>
      </w:r>
    </w:p>
    <w:p w14:paraId="43FE1E7D" w14:textId="77777777" w:rsidR="00065F02" w:rsidRPr="00065F02" w:rsidRDefault="00065F02" w:rsidP="00845CC4">
      <w:pPr>
        <w:pStyle w:val="Sraopastraipa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Style w:val="2"/>
          <w:rFonts w:eastAsia="Calibri"/>
        </w:rPr>
      </w:pPr>
      <w:r w:rsidRPr="00065F02">
        <w:rPr>
          <w:rStyle w:val="2"/>
          <w:rFonts w:eastAsia="Calibri"/>
        </w:rPr>
        <w:lastRenderedPageBreak/>
        <w:t>Trakų PGT – Trakų priešgaisrinė gelbėjimo tarnyba;</w:t>
      </w:r>
    </w:p>
    <w:p w14:paraId="06E46B98" w14:textId="77777777" w:rsidR="00065F02" w:rsidRPr="00065F02" w:rsidRDefault="00065F02" w:rsidP="00845CC4">
      <w:pPr>
        <w:pStyle w:val="Sraopastraipa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Style w:val="2"/>
          <w:rFonts w:eastAsia="Calibri"/>
        </w:rPr>
      </w:pPr>
      <w:r w:rsidRPr="00065F02">
        <w:rPr>
          <w:rStyle w:val="2"/>
          <w:rFonts w:eastAsia="Calibri"/>
        </w:rPr>
        <w:t>Trakų rajono PGĮ – Trakų rajono Priešgaisrinė gelbėjimo įstaiga;</w:t>
      </w:r>
    </w:p>
    <w:p w14:paraId="040052F4" w14:textId="77777777" w:rsidR="00065F02" w:rsidRPr="00065F02" w:rsidRDefault="00065F02" w:rsidP="00845CC4">
      <w:pPr>
        <w:pStyle w:val="Sraopastraipa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065F02">
        <w:rPr>
          <w:rStyle w:val="2"/>
          <w:rFonts w:eastAsia="Calibri"/>
        </w:rPr>
        <w:t>Trakų VMVT – Trakų valstybinė maisto ir veterinarijos tarnyba;</w:t>
      </w:r>
    </w:p>
    <w:p w14:paraId="1B7B1EFA" w14:textId="74DCA58F" w:rsidR="00065F02" w:rsidRDefault="00065F02" w:rsidP="00845CC4">
      <w:pPr>
        <w:pStyle w:val="Sraopastraipa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lt-LT"/>
        </w:rPr>
      </w:pPr>
      <w:r w:rsidRPr="00065F02">
        <w:rPr>
          <w:rFonts w:ascii="Times New Roman" w:hAnsi="Times New Roman"/>
          <w:sz w:val="24"/>
          <w:szCs w:val="24"/>
          <w:lang w:val="lt-LT"/>
        </w:rPr>
        <w:t>VAPGV – Vilniaus apskrities priešgaisrinė gelbėjimo valdyba;</w:t>
      </w:r>
    </w:p>
    <w:p w14:paraId="4D23D9D4" w14:textId="54901FDB" w:rsidR="009C21D7" w:rsidRPr="00845CC4" w:rsidRDefault="00845CC4" w:rsidP="00845CC4">
      <w:pPr>
        <w:pStyle w:val="Sraopastraipa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66" w:hanging="66"/>
        <w:jc w:val="both"/>
        <w:rPr>
          <w:rFonts w:ascii="Times New Roman" w:hAnsi="Times New Roman"/>
          <w:bCs/>
          <w:sz w:val="24"/>
          <w:szCs w:val="24"/>
        </w:rPr>
      </w:pPr>
      <w:r w:rsidRPr="00845CC4">
        <w:rPr>
          <w:rFonts w:ascii="Times New Roman" w:hAnsi="Times New Roman"/>
          <w:sz w:val="24"/>
          <w:szCs w:val="24"/>
          <w:lang w:val="lt-LT"/>
        </w:rPr>
        <w:t xml:space="preserve">VAVPK Trakų r. PK – Trakų rajono policijos komisariatas.    </w:t>
      </w:r>
    </w:p>
    <w:sectPr w:rsidR="009C21D7" w:rsidRPr="00845CC4" w:rsidSect="00CA2117">
      <w:headerReference w:type="default" r:id="rId7"/>
      <w:pgSz w:w="16838" w:h="11906" w:orient="landscape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0EDC" w14:textId="77777777" w:rsidR="00B4040E" w:rsidRDefault="00B4040E" w:rsidP="00690D9D">
      <w:r>
        <w:separator/>
      </w:r>
    </w:p>
  </w:endnote>
  <w:endnote w:type="continuationSeparator" w:id="0">
    <w:p w14:paraId="1DE1309A" w14:textId="77777777" w:rsidR="00B4040E" w:rsidRDefault="00B4040E" w:rsidP="0069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B2B6" w14:textId="77777777" w:rsidR="00B4040E" w:rsidRDefault="00B4040E" w:rsidP="00690D9D">
      <w:r>
        <w:separator/>
      </w:r>
    </w:p>
  </w:footnote>
  <w:footnote w:type="continuationSeparator" w:id="0">
    <w:p w14:paraId="37E86640" w14:textId="77777777" w:rsidR="00B4040E" w:rsidRDefault="00B4040E" w:rsidP="0069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968932"/>
      <w:docPartObj>
        <w:docPartGallery w:val="Page Numbers (Top of Page)"/>
        <w:docPartUnique/>
      </w:docPartObj>
    </w:sdtPr>
    <w:sdtContent>
      <w:p w14:paraId="4D09CFF1" w14:textId="77777777" w:rsidR="00DC0789" w:rsidRDefault="00DC078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0C7B36D5" w14:textId="77777777" w:rsidR="00DC0789" w:rsidRDefault="00DC078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B7BA8"/>
    <w:multiLevelType w:val="hybridMultilevel"/>
    <w:tmpl w:val="837CA6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6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17"/>
    <w:rsid w:val="000262B7"/>
    <w:rsid w:val="00065F02"/>
    <w:rsid w:val="000A104E"/>
    <w:rsid w:val="000F6777"/>
    <w:rsid w:val="00154FC1"/>
    <w:rsid w:val="001665EB"/>
    <w:rsid w:val="00182F1F"/>
    <w:rsid w:val="00191BF8"/>
    <w:rsid w:val="001B5536"/>
    <w:rsid w:val="001D294F"/>
    <w:rsid w:val="001E10C7"/>
    <w:rsid w:val="0022226D"/>
    <w:rsid w:val="00246C89"/>
    <w:rsid w:val="00247B0E"/>
    <w:rsid w:val="00261967"/>
    <w:rsid w:val="00284933"/>
    <w:rsid w:val="002E0412"/>
    <w:rsid w:val="002F6DCC"/>
    <w:rsid w:val="0030683E"/>
    <w:rsid w:val="0031590F"/>
    <w:rsid w:val="00335598"/>
    <w:rsid w:val="00353576"/>
    <w:rsid w:val="003D2E64"/>
    <w:rsid w:val="003E4E7B"/>
    <w:rsid w:val="004219C1"/>
    <w:rsid w:val="00431E66"/>
    <w:rsid w:val="00461F13"/>
    <w:rsid w:val="00467D71"/>
    <w:rsid w:val="00475468"/>
    <w:rsid w:val="00484E75"/>
    <w:rsid w:val="004A7B21"/>
    <w:rsid w:val="004C045D"/>
    <w:rsid w:val="004F072C"/>
    <w:rsid w:val="004F29B1"/>
    <w:rsid w:val="004F5D7D"/>
    <w:rsid w:val="00531F88"/>
    <w:rsid w:val="00537A5C"/>
    <w:rsid w:val="00565BCE"/>
    <w:rsid w:val="00580C12"/>
    <w:rsid w:val="0058485C"/>
    <w:rsid w:val="005922B9"/>
    <w:rsid w:val="005A7251"/>
    <w:rsid w:val="005B79F9"/>
    <w:rsid w:val="005F49D9"/>
    <w:rsid w:val="00604033"/>
    <w:rsid w:val="006221DB"/>
    <w:rsid w:val="00625504"/>
    <w:rsid w:val="006415CC"/>
    <w:rsid w:val="00664CBB"/>
    <w:rsid w:val="00690D9D"/>
    <w:rsid w:val="006A647E"/>
    <w:rsid w:val="006C4F06"/>
    <w:rsid w:val="0070317B"/>
    <w:rsid w:val="0073406C"/>
    <w:rsid w:val="00736F54"/>
    <w:rsid w:val="0074521E"/>
    <w:rsid w:val="007462BA"/>
    <w:rsid w:val="00763E56"/>
    <w:rsid w:val="00764CC0"/>
    <w:rsid w:val="00786801"/>
    <w:rsid w:val="00793865"/>
    <w:rsid w:val="007A7F07"/>
    <w:rsid w:val="007D2B0A"/>
    <w:rsid w:val="00845CC4"/>
    <w:rsid w:val="008468A5"/>
    <w:rsid w:val="00884812"/>
    <w:rsid w:val="008B76FF"/>
    <w:rsid w:val="008E14D4"/>
    <w:rsid w:val="008E4E65"/>
    <w:rsid w:val="009562EE"/>
    <w:rsid w:val="00987B99"/>
    <w:rsid w:val="009B0F64"/>
    <w:rsid w:val="009C21D7"/>
    <w:rsid w:val="009F0911"/>
    <w:rsid w:val="009F31D8"/>
    <w:rsid w:val="00A1042A"/>
    <w:rsid w:val="00A27236"/>
    <w:rsid w:val="00A40C90"/>
    <w:rsid w:val="00A9009D"/>
    <w:rsid w:val="00A90701"/>
    <w:rsid w:val="00A915CB"/>
    <w:rsid w:val="00AB1B9C"/>
    <w:rsid w:val="00AB4258"/>
    <w:rsid w:val="00AE315B"/>
    <w:rsid w:val="00AF32F2"/>
    <w:rsid w:val="00AF585D"/>
    <w:rsid w:val="00B3601A"/>
    <w:rsid w:val="00B4040E"/>
    <w:rsid w:val="00B434C0"/>
    <w:rsid w:val="00B56C7B"/>
    <w:rsid w:val="00C71B22"/>
    <w:rsid w:val="00C73F7D"/>
    <w:rsid w:val="00CA2117"/>
    <w:rsid w:val="00CA239B"/>
    <w:rsid w:val="00CA34D2"/>
    <w:rsid w:val="00CB0EF9"/>
    <w:rsid w:val="00CB417F"/>
    <w:rsid w:val="00D07625"/>
    <w:rsid w:val="00D2229A"/>
    <w:rsid w:val="00D25C7B"/>
    <w:rsid w:val="00D30B03"/>
    <w:rsid w:val="00D97095"/>
    <w:rsid w:val="00DB1EA0"/>
    <w:rsid w:val="00DC0789"/>
    <w:rsid w:val="00E57C46"/>
    <w:rsid w:val="00E77378"/>
    <w:rsid w:val="00EB721A"/>
    <w:rsid w:val="00EC42D2"/>
    <w:rsid w:val="00ED4FEF"/>
    <w:rsid w:val="00EE700D"/>
    <w:rsid w:val="00F27934"/>
    <w:rsid w:val="00F370B2"/>
    <w:rsid w:val="00F701EE"/>
    <w:rsid w:val="00FA721B"/>
    <w:rsid w:val="00FE532A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AD77"/>
  <w15:chartTrackingRefBased/>
  <w15:docId w15:val="{B28B5E8D-C846-4C62-9668-81951BD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2117"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3D2E64"/>
    <w:pPr>
      <w:keepNext/>
      <w:jc w:val="center"/>
      <w:outlineLvl w:val="0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3D2E64"/>
    <w:rPr>
      <w:sz w:val="28"/>
      <w:szCs w:val="24"/>
      <w:lang w:val="en-GB"/>
    </w:rPr>
  </w:style>
  <w:style w:type="character" w:styleId="Grietas">
    <w:name w:val="Strong"/>
    <w:uiPriority w:val="22"/>
    <w:qFormat/>
    <w:rsid w:val="003D2E64"/>
    <w:rPr>
      <w:b/>
      <w:bCs/>
    </w:rPr>
  </w:style>
  <w:style w:type="character" w:styleId="Emfaz">
    <w:name w:val="Emphasis"/>
    <w:uiPriority w:val="20"/>
    <w:qFormat/>
    <w:rsid w:val="003D2E64"/>
    <w:rPr>
      <w:i/>
      <w:iCs/>
    </w:rPr>
  </w:style>
  <w:style w:type="paragraph" w:styleId="Sraopastraipa">
    <w:name w:val="List Paragraph"/>
    <w:aliases w:val="List Paragraph Red"/>
    <w:basedOn w:val="prastasis"/>
    <w:link w:val="SraopastraipaDiagrama"/>
    <w:uiPriority w:val="34"/>
    <w:qFormat/>
    <w:rsid w:val="003D2E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SraopastraipaDiagrama">
    <w:name w:val="Sąrašo pastraipa Diagrama"/>
    <w:aliases w:val="List Paragraph Red Diagrama"/>
    <w:link w:val="Sraopastraipa"/>
    <w:uiPriority w:val="34"/>
    <w:locked/>
    <w:rsid w:val="003D2E64"/>
    <w:rPr>
      <w:rFonts w:ascii="Calibri" w:eastAsia="Calibri" w:hAnsi="Calibri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A21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"/>
    <w:basedOn w:val="Numatytasispastraiposriftas"/>
    <w:rsid w:val="00CA2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2115pt">
    <w:name w:val="Основной текст (2) + 11;5 pt;Полужирный"/>
    <w:basedOn w:val="Numatytasispastraiposriftas"/>
    <w:rsid w:val="00CA2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table" w:styleId="Lentelstinklelis">
    <w:name w:val="Table Grid"/>
    <w:basedOn w:val="prastojilentel"/>
    <w:uiPriority w:val="39"/>
    <w:rsid w:val="0069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Char,Diagrama"/>
    <w:basedOn w:val="prastasis"/>
    <w:link w:val="AntratsDiagrama"/>
    <w:unhideWhenUsed/>
    <w:rsid w:val="00690D9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rsid w:val="00690D9D"/>
    <w:rPr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690D9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90D9D"/>
    <w:rPr>
      <w:sz w:val="24"/>
      <w:szCs w:val="24"/>
      <w:lang w:val="en-GB"/>
    </w:rPr>
  </w:style>
  <w:style w:type="character" w:customStyle="1" w:styleId="Bodytext2">
    <w:name w:val="Body text (2)"/>
    <w:basedOn w:val="Numatytasispastraiposriftas"/>
    <w:rsid w:val="00284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styleId="Betarp">
    <w:name w:val="No Spacing"/>
    <w:uiPriority w:val="1"/>
    <w:qFormat/>
    <w:rsid w:val="00284933"/>
    <w:pPr>
      <w:widowControl w:val="0"/>
    </w:pPr>
    <w:rPr>
      <w:color w:val="000000"/>
      <w:sz w:val="24"/>
      <w:szCs w:val="24"/>
      <w:lang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550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255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8870</Words>
  <Characters>5056</Characters>
  <Application>Microsoft Office Word</Application>
  <DocSecurity>0</DocSecurity>
  <Lines>42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Naudžiūnienė</dc:creator>
  <cp:keywords/>
  <dc:description/>
  <cp:lastModifiedBy>Valentina Naudžiūnienė</cp:lastModifiedBy>
  <cp:revision>12</cp:revision>
  <dcterms:created xsi:type="dcterms:W3CDTF">2023-01-30T06:28:00Z</dcterms:created>
  <dcterms:modified xsi:type="dcterms:W3CDTF">2023-02-01T06:13:00Z</dcterms:modified>
</cp:coreProperties>
</file>