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CDE2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043B312B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6DD9FED5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 priedas</w:t>
      </w:r>
    </w:p>
    <w:p w14:paraId="5F1224C4" w14:textId="77777777" w:rsidR="00A5107B" w:rsidRPr="00965CB3" w:rsidRDefault="00A5107B" w:rsidP="00A5107B">
      <w:pPr>
        <w:spacing w:after="0" w:line="240" w:lineRule="auto"/>
        <w:ind w:left="510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W w:w="8461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1"/>
      </w:tblGrid>
      <w:tr w:rsidR="00A5107B" w:rsidRPr="00965CB3" w14:paraId="404F4D59" w14:textId="77777777" w:rsidTr="00ED5D26">
        <w:tc>
          <w:tcPr>
            <w:tcW w:w="8461" w:type="dxa"/>
          </w:tcPr>
          <w:tbl>
            <w:tblPr>
              <w:tblStyle w:val="Lentelstinklelis"/>
              <w:tblpPr w:leftFromText="180" w:rightFromText="180" w:horzAnchor="margin" w:tblpXSpec="center" w:tblpY="-225"/>
              <w:tblOverlap w:val="never"/>
              <w:tblW w:w="8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31"/>
            </w:tblGrid>
            <w:tr w:rsidR="00A5107B" w:rsidRPr="00965CB3" w14:paraId="27DAC08F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561968EA" w14:textId="77777777" w:rsidR="00A5107B" w:rsidRPr="00965CB3" w:rsidRDefault="00A5107B" w:rsidP="00A5107B">
                  <w:pPr>
                    <w:ind w:left="-675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17D1E03F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0E1A08D7" w14:textId="77777777" w:rsidR="00A5107B" w:rsidRPr="00965CB3" w:rsidRDefault="00A5107B" w:rsidP="00A5107B">
                  <w:pPr>
                    <w:ind w:left="317" w:right="-968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 xml:space="preserve">          (juridinio asmens pavadinimas arba fizinio asmens vardas ir pavardė)</w:t>
                  </w:r>
                </w:p>
              </w:tc>
            </w:tr>
            <w:tr w:rsidR="00A5107B" w:rsidRPr="00965CB3" w14:paraId="046F9563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699496F1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14112BB5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7C2B7C7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(buveinės adresas arba gyvenamoji vieta)</w:t>
                  </w:r>
                </w:p>
              </w:tc>
            </w:tr>
            <w:tr w:rsidR="00A5107B" w:rsidRPr="00965CB3" w14:paraId="64559BE6" w14:textId="77777777" w:rsidTr="00ED5D26">
              <w:tc>
                <w:tcPr>
                  <w:tcW w:w="8931" w:type="dxa"/>
                  <w:tcBorders>
                    <w:bottom w:val="single" w:sz="4" w:space="0" w:color="auto"/>
                  </w:tcBorders>
                </w:tcPr>
                <w:p w14:paraId="71C66D22" w14:textId="77777777" w:rsidR="00A5107B" w:rsidRPr="00965CB3" w:rsidRDefault="00A5107B" w:rsidP="00A5107B">
                  <w:pPr>
                    <w:ind w:left="-392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6200EC8E" w14:textId="77777777" w:rsidTr="00ED5D26">
              <w:tc>
                <w:tcPr>
                  <w:tcW w:w="8931" w:type="dxa"/>
                  <w:tcBorders>
                    <w:top w:val="single" w:sz="4" w:space="0" w:color="auto"/>
                  </w:tcBorders>
                </w:tcPr>
                <w:p w14:paraId="434AABC8" w14:textId="77777777" w:rsidR="00A5107B" w:rsidRPr="00965CB3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(telefono numeris, el. p. adresas)</w:t>
                  </w:r>
                </w:p>
                <w:p w14:paraId="134806D9" w14:textId="77777777" w:rsidR="00A5107B" w:rsidRDefault="00A5107B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  <w:p w14:paraId="22AD00B5" w14:textId="77777777" w:rsidR="00364383" w:rsidRPr="00965CB3" w:rsidRDefault="00364383" w:rsidP="00A5107B">
                  <w:pPr>
                    <w:ind w:left="3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</w:tbl>
          <w:p w14:paraId="204307BB" w14:textId="77777777" w:rsidR="00364383" w:rsidRDefault="00364383" w:rsidP="0036438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Trakų rajono savivaldybės merui</w:t>
            </w:r>
          </w:p>
          <w:p w14:paraId="450D66D5" w14:textId="77777777" w:rsidR="00364383" w:rsidRDefault="00364383" w:rsidP="00364383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556F9CC2" w14:textId="77777777" w:rsidR="00364383" w:rsidRDefault="00364383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587FE464" w14:textId="2E2ED35F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PRAŠYMAS </w:t>
            </w:r>
          </w:p>
          <w:p w14:paraId="3D69C43E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DĖL F4 KATEGORIJOS FEJERVERKŲ, T2 IR P2 KATEGORIJŲ CIVILINĖS PIROTECHNIKOS PRIEMONIŲ NAUDOJIMO VIETOS IR LAIKO DERINIMO</w:t>
            </w:r>
          </w:p>
          <w:tbl>
            <w:tblPr>
              <w:tblStyle w:val="Lentelstinklelis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</w:tblGrid>
            <w:tr w:rsidR="00A5107B" w:rsidRPr="00965CB3" w14:paraId="575D2D00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1D9A584A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lt-LT"/>
                      <w14:ligatures w14:val="none"/>
                    </w:rPr>
                  </w:pPr>
                </w:p>
                <w:p w14:paraId="4539D996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lt-LT"/>
                      <w14:ligatures w14:val="none"/>
                    </w:rPr>
                  </w:pPr>
                </w:p>
              </w:tc>
            </w:tr>
            <w:tr w:rsidR="00A5107B" w:rsidRPr="00965CB3" w14:paraId="50630641" w14:textId="77777777" w:rsidTr="00ED5D26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2C944D37" w14:textId="77777777" w:rsidR="00A5107B" w:rsidRPr="00965CB3" w:rsidRDefault="00A5107B" w:rsidP="00A5107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</w:pPr>
                  <w:r w:rsidRPr="00965CB3">
                    <w:rPr>
                      <w:rFonts w:ascii="Times New Roman" w:eastAsia="Times New Roman" w:hAnsi="Times New Roman" w:cs="Times New Roman"/>
                      <w:kern w:val="0"/>
                      <w:lang w:eastAsia="lt-LT"/>
                      <w14:ligatures w14:val="none"/>
                    </w:rPr>
                    <w:t>(data)</w:t>
                  </w:r>
                </w:p>
              </w:tc>
            </w:tr>
          </w:tbl>
          <w:p w14:paraId="01F3CC33" w14:textId="77777777" w:rsidR="00A5107B" w:rsidRPr="00965CB3" w:rsidRDefault="00A5107B" w:rsidP="00A5107B">
            <w:pPr>
              <w:ind w:left="-258" w:firstLine="14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1._______________________________________________________________________</w:t>
            </w:r>
          </w:p>
          <w:p w14:paraId="00ED792D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(pirotechnikos priemonių naudojimo data ir laikas)</w:t>
            </w:r>
          </w:p>
          <w:p w14:paraId="314E731D" w14:textId="77777777" w:rsidR="00A5107B" w:rsidRPr="00965CB3" w:rsidRDefault="00A5107B" w:rsidP="00A5107B">
            <w:pPr>
              <w:ind w:hanging="258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2.______________________________________________________________________</w:t>
            </w:r>
          </w:p>
          <w:p w14:paraId="29A3001D" w14:textId="77777777" w:rsidR="00A5107B" w:rsidRPr="00965CB3" w:rsidRDefault="00A5107B" w:rsidP="00A5107B">
            <w:pPr>
              <w:tabs>
                <w:tab w:val="left" w:pos="1740"/>
              </w:tabs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(pirotechnikos priemonių naudojimo vieta)</w:t>
            </w:r>
          </w:p>
          <w:p w14:paraId="6D482466" w14:textId="77777777" w:rsidR="00A5107B" w:rsidRPr="00965CB3" w:rsidRDefault="00A5107B" w:rsidP="00A5107B">
            <w:pPr>
              <w:ind w:hanging="258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</w:t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softHyphen/>
              <w:t>______________________________________________________________________</w:t>
            </w:r>
          </w:p>
          <w:p w14:paraId="03A946AC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(naudojamų pirotechnikos priemonių kategorija)</w:t>
            </w:r>
          </w:p>
          <w:p w14:paraId="1008D5AE" w14:textId="77777777" w:rsidR="00A5107B" w:rsidRPr="00965CB3" w:rsidRDefault="00A5107B" w:rsidP="00A5107B">
            <w:pPr>
              <w:ind w:hanging="258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4._____________________________________________________________________</w:t>
            </w:r>
          </w:p>
          <w:p w14:paraId="3DFA3998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>(už pirotechnikos priemonių naudojimą atsakingas asmuo)</w:t>
            </w:r>
          </w:p>
          <w:p w14:paraId="43805DB3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  <w:p w14:paraId="2E9781EE" w14:textId="77777777" w:rsidR="00A5107B" w:rsidRPr="00965CB3" w:rsidRDefault="00A5107B" w:rsidP="00A5107B">
            <w:pPr>
              <w:ind w:hanging="116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PRIDEDAMA.</w:t>
            </w:r>
          </w:p>
          <w:p w14:paraId="05606281" w14:textId="77777777" w:rsidR="00A5107B" w:rsidRPr="00965CB3" w:rsidRDefault="00A5107B" w:rsidP="00A5107B">
            <w:pPr>
              <w:ind w:left="-116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1. Licencijos naudoti F4 kategorijos fejerverkų, T2 ir P2 kategorijų civilinės pirotechnikos priemones patvirtinta kopija. </w:t>
            </w:r>
          </w:p>
          <w:p w14:paraId="5DAF9693" w14:textId="77777777" w:rsidR="00A5107B" w:rsidRPr="00965CB3" w:rsidRDefault="00A5107B" w:rsidP="00A5107B">
            <w:pPr>
              <w:ind w:left="-116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2. Pažymėjimo, kuriuo patvirtinama, kad asmuo gali tvarkyti (prižiūrėti) ir (ar) naudoti F4 kategorijos fejerverkus, T2 ir (ar) P2 kategorijų civilines pirotechnikos priemones, patvirtinta kopija. </w:t>
            </w:r>
          </w:p>
          <w:p w14:paraId="34306995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3D572F77" w14:textId="77777777" w:rsidR="00A5107B" w:rsidRPr="00965CB3" w:rsidRDefault="00A5107B" w:rsidP="00A51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Esu informuota(-s), kad mano asmens duomenys tvarkomi vadovaujantis BDAR 6 straipsnio nuostatomis (</w:t>
      </w:r>
      <w:r w:rsidRPr="00965CB3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shd w:val="clear" w:color="auto" w:fill="FFFFFF"/>
          <w:lang w:eastAsia="lt-LT"/>
          <w14:ligatures w14:val="none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tbl>
      <w:tblPr>
        <w:tblStyle w:val="Lentelstinklelis"/>
        <w:tblW w:w="0" w:type="auto"/>
        <w:tblInd w:w="1419" w:type="dxa"/>
        <w:tblLook w:val="04A0" w:firstRow="1" w:lastRow="0" w:firstColumn="1" w:lastColumn="0" w:noHBand="0" w:noVBand="1"/>
      </w:tblPr>
      <w:tblGrid>
        <w:gridCol w:w="1541"/>
        <w:gridCol w:w="1541"/>
        <w:gridCol w:w="1363"/>
        <w:gridCol w:w="3082"/>
      </w:tblGrid>
      <w:tr w:rsidR="00A5107B" w:rsidRPr="00965CB3" w14:paraId="12BF56E2" w14:textId="77777777" w:rsidTr="00ED5D26"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4C3CB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81B3D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3559BA7E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44A9D" w14:textId="77777777" w:rsidR="00A5107B" w:rsidRPr="00965CB3" w:rsidRDefault="00A5107B" w:rsidP="00A5107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5107B" w:rsidRPr="00965CB3" w14:paraId="1822A719" w14:textId="77777777" w:rsidTr="00ED5D26">
        <w:tc>
          <w:tcPr>
            <w:tcW w:w="3082" w:type="dxa"/>
            <w:gridSpan w:val="2"/>
            <w:tcBorders>
              <w:left w:val="nil"/>
              <w:bottom w:val="nil"/>
              <w:right w:val="nil"/>
            </w:tcBorders>
          </w:tcPr>
          <w:p w14:paraId="5174DA84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 xml:space="preserve">              (vardas, pavardė)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14:paraId="0AEFDF8F" w14:textId="77777777" w:rsidR="00A5107B" w:rsidRPr="00965CB3" w:rsidRDefault="00A5107B" w:rsidP="00A5107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082" w:type="dxa"/>
            <w:tcBorders>
              <w:left w:val="nil"/>
              <w:bottom w:val="nil"/>
              <w:right w:val="nil"/>
            </w:tcBorders>
          </w:tcPr>
          <w:p w14:paraId="2F60301D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lt-LT"/>
                <w14:ligatures w14:val="none"/>
              </w:rPr>
              <w:t xml:space="preserve">                         (parašas)</w:t>
            </w:r>
          </w:p>
        </w:tc>
      </w:tr>
    </w:tbl>
    <w:p w14:paraId="04712667" w14:textId="77777777" w:rsidR="00A5107B" w:rsidRPr="00965CB3" w:rsidRDefault="00A5107B" w:rsidP="00A5107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SUDERINTA: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24"/>
          <w:szCs w:val="24"/>
          <w:lang w:eastAsia="lt-LT"/>
          <w14:ligatures w14:val="none"/>
        </w:rPr>
        <w:t>Trakų priešgaisrinė gelbėjimo tarnyba: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    </w:t>
      </w: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               </w:t>
      </w: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Vilniaus apskrities VPK Trakų rajono PK: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  </w:t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>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  <w:t xml:space="preserve">       _________________________________________________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                                    (pareigos)</w:t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  <w:t xml:space="preserve">               (pareigos)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  <w:t>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  <w:t xml:space="preserve">       _________________________________________________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                             (vardas, pavardė)</w:t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  <w:t xml:space="preserve">          (vardas, pavardė)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  <w:t xml:space="preserve">_______________________________________________ 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tab/>
        <w:t xml:space="preserve">       _________________________________________________</w:t>
      </w: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br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                                      (data)</w:t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</w:r>
      <w:r w:rsidRPr="00965CB3">
        <w:rPr>
          <w:rFonts w:ascii="Times New Roman" w:hAnsi="Times New Roman" w:cs="Times New Roman"/>
          <w:kern w:val="0"/>
          <w:sz w:val="16"/>
          <w:szCs w:val="16"/>
          <w:lang w:eastAsia="lt-LT"/>
          <w14:ligatures w14:val="none"/>
        </w:rPr>
        <w:tab/>
        <w:t xml:space="preserve">                  (data)</w:t>
      </w:r>
    </w:p>
    <w:p w14:paraId="03DAF95D" w14:textId="77777777" w:rsidR="00A5107B" w:rsidRPr="00965CB3" w:rsidRDefault="00A5107B" w:rsidP="00A5107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</w:pPr>
      <w:r w:rsidRPr="00965CB3">
        <w:rPr>
          <w:rFonts w:ascii="Times New Roman" w:hAnsi="Times New Roman" w:cs="Times New Roman"/>
          <w:b/>
          <w:bCs/>
          <w:kern w:val="0"/>
          <w:sz w:val="16"/>
          <w:szCs w:val="16"/>
          <w:lang w:eastAsia="lt-LT"/>
          <w14:ligatures w14:val="none"/>
        </w:rPr>
        <w:lastRenderedPageBreak/>
        <w:t>Jūsų asmens duomenų valdytojas: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 Trakų rajono savivaldybės administracija (juridinio asmens kodas 181626536, adresas: Vytauto g. 33, LT-21106 Trakai, tel. 8 528 53140, el. p. </w:t>
      </w:r>
      <w:hyperlink r:id="rId5" w:history="1">
        <w:r w:rsidRPr="00965CB3">
          <w:rPr>
            <w:rFonts w:ascii="Verdana" w:eastAsia="Times New Roman" w:hAnsi="Verdana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info@trakai.lt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965CB3">
        <w:rPr>
          <w:rFonts w:ascii="Times New Roman" w:eastAsia="Times New Roman" w:hAnsi="Times New Roman" w:cs="Times New Roman"/>
          <w:kern w:val="0"/>
          <w:sz w:val="16"/>
          <w:szCs w:val="16"/>
          <w:lang w:eastAsia="lt-LT"/>
          <w14:ligatures w14:val="none"/>
        </w:rPr>
        <w:t xml:space="preserve">). Su asmens duomenų tvarkymo taisyklėmis Trakų rajono savivaldybės administracijoje galima susipažinti svetainėje: </w:t>
      </w:r>
      <w:hyperlink r:id="rId6" w:history="1">
        <w:r w:rsidRPr="00965CB3">
          <w:rPr>
            <w:rFonts w:ascii="Times New Roman" w:eastAsia="Times New Roman" w:hAnsi="Times New Roman" w:cs="Times New Roman"/>
            <w:color w:val="003366"/>
            <w:kern w:val="0"/>
            <w:sz w:val="16"/>
            <w:szCs w:val="16"/>
            <w:lang w:eastAsia="lt-LT"/>
            <w14:ligatures w14:val="none"/>
          </w:rPr>
          <w:t>https://www.trakai.lt/gyventojams/asmens-duomenu-apsauga/asmens-duomenu-tvarkymo-traku-rajono-savivaldybeje-aprasas/222</w:t>
        </w:r>
      </w:hyperlink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</w:p>
    <w:sectPr w:rsidR="00A5107B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1167"/>
    <w:rsid w:val="00125BB0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64383"/>
    <w:rsid w:val="003A1663"/>
    <w:rsid w:val="003A1DE1"/>
    <w:rsid w:val="003E1C12"/>
    <w:rsid w:val="003E4619"/>
    <w:rsid w:val="00400F44"/>
    <w:rsid w:val="004122D7"/>
    <w:rsid w:val="00415381"/>
    <w:rsid w:val="0042447D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B20BE"/>
    <w:rsid w:val="00BC2653"/>
    <w:rsid w:val="00BD43F4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66CA7"/>
    <w:rsid w:val="00EA65C7"/>
    <w:rsid w:val="00EB17F4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kai.lt/gyventojams/asmens-duomenu-apsauga/asmens-duomenu-tvarkymo-traku-rajono-savivaldybeje-aprasas/222" TargetMode="External"/><Relationship Id="rId5" Type="http://schemas.openxmlformats.org/officeDocument/2006/relationships/hyperlink" Target="mailto:info@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Ana Baltutienė</cp:lastModifiedBy>
  <cp:revision>4</cp:revision>
  <cp:lastPrinted>2023-05-04T07:43:00Z</cp:lastPrinted>
  <dcterms:created xsi:type="dcterms:W3CDTF">2023-05-15T10:36:00Z</dcterms:created>
  <dcterms:modified xsi:type="dcterms:W3CDTF">2023-05-16T11:14:00Z</dcterms:modified>
</cp:coreProperties>
</file>